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76" w:rsidRPr="005C782E" w:rsidRDefault="007D1B76" w:rsidP="007D1B76">
      <w:pPr>
        <w:kinsoku w:val="0"/>
        <w:overflowPunct w:val="0"/>
        <w:autoSpaceDE w:val="0"/>
        <w:autoSpaceDN w:val="0"/>
        <w:ind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第１７号様式（第１７条関係）</w:t>
      </w: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解散届出書</w:t>
      </w:r>
    </w:p>
    <w:p w:rsidR="007D1B76" w:rsidRPr="00683D77" w:rsidRDefault="007D1B76" w:rsidP="007D1B76">
      <w:pPr>
        <w:wordWrap w:val="0"/>
        <w:ind w:firstLine="210"/>
        <w:jc w:val="right"/>
      </w:pPr>
      <w:r w:rsidRPr="00683D77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（宛先）富士市長</w:t>
      </w:r>
    </w:p>
    <w:p w:rsidR="00BF7D97" w:rsidRDefault="00BF7D97" w:rsidP="00BF7D97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解散した特定非営利活動法人の名称</w:t>
      </w:r>
    </w:p>
    <w:p w:rsidR="00BF7D97" w:rsidRDefault="00BF7D97" w:rsidP="00BF7D97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</w:p>
    <w:p w:rsidR="00BF7D97" w:rsidRDefault="00BF7D97" w:rsidP="00BF7D97">
      <w:pPr>
        <w:kinsoku w:val="0"/>
        <w:overflowPunct w:val="0"/>
        <w:autoSpaceDE w:val="0"/>
        <w:autoSpaceDN w:val="0"/>
        <w:ind w:right="484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　清算人の住所又は居所</w:t>
      </w:r>
    </w:p>
    <w:p w:rsidR="00BF7D97" w:rsidRDefault="00BF7D97" w:rsidP="00BF7D97">
      <w:pPr>
        <w:kinsoku w:val="0"/>
        <w:overflowPunct w:val="0"/>
        <w:autoSpaceDE w:val="0"/>
        <w:autoSpaceDN w:val="0"/>
        <w:ind w:right="484" w:firstLineChars="1800" w:firstLine="3780"/>
        <w:jc w:val="left"/>
        <w:rPr>
          <w:rFonts w:ascii="ＭＳ 明朝" w:hAnsi="ＭＳ 明朝"/>
        </w:rPr>
      </w:pPr>
    </w:p>
    <w:p w:rsidR="00BF7D97" w:rsidRDefault="00853CAE" w:rsidP="00BF7D97">
      <w:pPr>
        <w:kinsoku w:val="0"/>
        <w:overflowPunct w:val="0"/>
        <w:autoSpaceDE w:val="0"/>
        <w:autoSpaceDN w:val="0"/>
        <w:ind w:leftChars="200" w:left="420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清算人氏名　　　　　　　　　　　　　</w:t>
      </w:r>
      <w:bookmarkStart w:id="0" w:name="_GoBack"/>
      <w:bookmarkEnd w:id="0"/>
    </w:p>
    <w:p w:rsidR="00BF7D97" w:rsidRDefault="00BF7D97" w:rsidP="00BF7D97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7D1B76" w:rsidRPr="003C6757" w:rsidRDefault="007D1B76" w:rsidP="007D1B76">
      <w:pPr>
        <w:kinsoku w:val="0"/>
        <w:overflowPunct w:val="0"/>
        <w:autoSpaceDE w:val="0"/>
        <w:autoSpaceDN w:val="0"/>
        <w:ind w:leftChars="200" w:left="420" w:right="484" w:firstLineChars="1400" w:firstLine="2940"/>
        <w:rPr>
          <w:rFonts w:ascii="ＭＳ 明朝" w:hAns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　　　　　　</w:t>
      </w:r>
    </w:p>
    <w:p w:rsidR="007D1B76" w:rsidRPr="005C782E" w:rsidRDefault="007D1B76" w:rsidP="00051016">
      <w:pPr>
        <w:kinsoku w:val="0"/>
        <w:overflowPunct w:val="0"/>
        <w:autoSpaceDE w:val="0"/>
        <w:autoSpaceDN w:val="0"/>
        <w:ind w:right="484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次のとおり特定非営利活動法人　　　　　　　　　　　　　　を解散したので、特定非営利活動促進法第３１条第４項の規定により届け出ます。</w:t>
      </w:r>
    </w:p>
    <w:p w:rsidR="007D1B76" w:rsidRDefault="007D1B76" w:rsidP="007D1B76">
      <w:pPr>
        <w:kinsoku w:val="0"/>
        <w:overflowPunct w:val="0"/>
        <w:autoSpaceDE w:val="0"/>
        <w:autoSpaceDN w:val="0"/>
        <w:ind w:left="420" w:right="484" w:firstLineChars="100" w:firstLine="210"/>
        <w:rPr>
          <w:rFonts w:ascii="ＭＳ 明朝" w:hAnsi="ＭＳ 明朝"/>
        </w:rPr>
      </w:pP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20"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１　解散年月日　　　　　　　　　　　　年　　月　　日</w:t>
      </w: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20" w:right="484" w:firstLineChars="100" w:firstLine="210"/>
        <w:rPr>
          <w:rFonts w:ascii="ＭＳ 明朝" w:hAnsi="ＭＳ 明朝"/>
        </w:rPr>
      </w:pP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20"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２　解散事由の該当規定　　　　特定非営利活動促進法第３１条第１項第　　号</w:t>
      </w: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20" w:right="484" w:firstLineChars="100" w:firstLine="210"/>
        <w:rPr>
          <w:rFonts w:ascii="ＭＳ 明朝" w:hAnsi="ＭＳ 明朝"/>
        </w:rPr>
      </w:pP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20"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３　解散の理由</w:t>
      </w: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20" w:right="484" w:firstLineChars="100" w:firstLine="210"/>
        <w:rPr>
          <w:rFonts w:ascii="ＭＳ 明朝" w:hAnsi="ＭＳ 明朝"/>
        </w:rPr>
      </w:pPr>
    </w:p>
    <w:p w:rsidR="007D1B76" w:rsidRPr="005C782E" w:rsidRDefault="007D1B76" w:rsidP="007D1B76">
      <w:pPr>
        <w:kinsoku w:val="0"/>
        <w:overflowPunct w:val="0"/>
        <w:autoSpaceDE w:val="0"/>
        <w:autoSpaceDN w:val="0"/>
        <w:ind w:left="420"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４　残余財産の処分方法</w:t>
      </w:r>
    </w:p>
    <w:p w:rsidR="00AD4695" w:rsidRPr="007D1B76" w:rsidRDefault="00AD4695" w:rsidP="00D40A8E">
      <w:pPr>
        <w:ind w:firstLine="210"/>
      </w:pPr>
    </w:p>
    <w:sectPr w:rsidR="00AD4695" w:rsidRPr="007D1B76" w:rsidSect="007D1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97" w:rsidRDefault="00BF7D97" w:rsidP="00BF7D97">
      <w:r>
        <w:separator/>
      </w:r>
    </w:p>
  </w:endnote>
  <w:endnote w:type="continuationSeparator" w:id="0">
    <w:p w:rsidR="00BF7D97" w:rsidRDefault="00BF7D97" w:rsidP="00BF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7" w:rsidRDefault="00BF7D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7" w:rsidRDefault="00BF7D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7" w:rsidRDefault="00BF7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97" w:rsidRDefault="00BF7D97" w:rsidP="00BF7D97">
      <w:r>
        <w:separator/>
      </w:r>
    </w:p>
  </w:footnote>
  <w:footnote w:type="continuationSeparator" w:id="0">
    <w:p w:rsidR="00BF7D97" w:rsidRDefault="00BF7D97" w:rsidP="00BF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7" w:rsidRDefault="00BF7D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7" w:rsidRDefault="00BF7D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7" w:rsidRDefault="00BF7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B76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016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1B76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3CAE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BF7D97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92163"/>
  <w15:docId w15:val="{E81C4DE8-46FC-4751-9849-31C9486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76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D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D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