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4D2" w:rsidRPr="005C782E" w:rsidRDefault="001854D2" w:rsidP="001854D2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第１４号様式（第１５条関係）</w:t>
      </w: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解散認定申請書</w:t>
      </w:r>
    </w:p>
    <w:p w:rsidR="001854D2" w:rsidRPr="00683D77" w:rsidRDefault="001854D2" w:rsidP="001854D2">
      <w:pPr>
        <w:wordWrap w:val="0"/>
        <w:ind w:firstLine="210"/>
        <w:jc w:val="right"/>
      </w:pPr>
      <w:r w:rsidRPr="005C782E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（宛先）富士市長</w:t>
      </w:r>
    </w:p>
    <w:tbl>
      <w:tblPr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1854D2" w:rsidRPr="00E756BD" w:rsidTr="007D649C">
        <w:tc>
          <w:tcPr>
            <w:tcW w:w="992" w:type="dxa"/>
            <w:vMerge w:val="restart"/>
            <w:vAlign w:val="center"/>
          </w:tcPr>
          <w:p w:rsidR="001854D2" w:rsidRPr="00E756BD" w:rsidRDefault="001854D2" w:rsidP="0004159D">
            <w:bookmarkStart w:id="0" w:name="_GoBack"/>
            <w:bookmarkEnd w:id="0"/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1854D2" w:rsidRPr="00E756BD" w:rsidRDefault="001854D2" w:rsidP="0004159D">
            <w:r w:rsidRPr="00E756BD">
              <w:rPr>
                <w:rFonts w:hint="eastAsia"/>
              </w:rPr>
              <w:t>主たる事務所の所在地</w:t>
            </w:r>
          </w:p>
        </w:tc>
      </w:tr>
    </w:tbl>
    <w:tbl>
      <w:tblPr>
        <w:tblStyle w:val="a"/>
        <w:tblpPr w:leftFromText="142" w:rightFromText="142" w:vertAnchor="text" w:horzAnchor="margin" w:tblpXSpec="right" w:tblpY="153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1854D2" w:rsidRPr="00E756BD" w:rsidTr="007D649C">
        <w:tc>
          <w:tcPr>
            <w:tcW w:w="992" w:type="dxa"/>
            <w:vMerge/>
          </w:tcPr>
          <w:p w:rsidR="001854D2" w:rsidRPr="00E756BD" w:rsidRDefault="001854D2" w:rsidP="001854D2">
            <w:pPr>
              <w:ind w:firstLine="210"/>
            </w:pPr>
          </w:p>
        </w:tc>
        <w:tc>
          <w:tcPr>
            <w:tcW w:w="4503" w:type="dxa"/>
          </w:tcPr>
          <w:p w:rsidR="001854D2" w:rsidRPr="00E756BD" w:rsidRDefault="001854D2" w:rsidP="0004159D">
            <w:r w:rsidRPr="001854D2">
              <w:rPr>
                <w:rFonts w:hint="eastAsia"/>
                <w:spacing w:val="330"/>
                <w:kern w:val="0"/>
                <w:fitText w:val="1095" w:id="68375554"/>
              </w:rPr>
              <w:t>名</w:t>
            </w:r>
            <w:r w:rsidRPr="001854D2">
              <w:rPr>
                <w:rFonts w:hint="eastAsia"/>
                <w:spacing w:val="7"/>
                <w:kern w:val="0"/>
                <w:fitText w:val="1095" w:id="68375554"/>
              </w:rPr>
              <w:t>称</w:t>
            </w:r>
          </w:p>
        </w:tc>
      </w:tr>
      <w:tr w:rsidR="001854D2" w:rsidRPr="00E756BD" w:rsidTr="007D649C">
        <w:tc>
          <w:tcPr>
            <w:tcW w:w="992" w:type="dxa"/>
            <w:vMerge/>
          </w:tcPr>
          <w:p w:rsidR="001854D2" w:rsidRPr="00E756BD" w:rsidRDefault="001854D2" w:rsidP="001854D2">
            <w:pPr>
              <w:ind w:firstLine="210"/>
            </w:pPr>
          </w:p>
        </w:tc>
        <w:tc>
          <w:tcPr>
            <w:tcW w:w="4503" w:type="dxa"/>
          </w:tcPr>
          <w:p w:rsidR="001854D2" w:rsidRPr="00E756BD" w:rsidRDefault="001854D2" w:rsidP="0004159D">
            <w:pPr>
              <w:ind w:firstLine="3"/>
            </w:pPr>
            <w:r w:rsidRPr="00E756BD">
              <w:rPr>
                <w:rFonts w:hint="eastAsia"/>
              </w:rPr>
              <w:t>代表者氏名</w:t>
            </w:r>
            <w:r w:rsidR="0004159D">
              <w:rPr>
                <w:rFonts w:hint="eastAsia"/>
              </w:rPr>
              <w:t xml:space="preserve">　　　　　　　　　　　　</w:t>
            </w:r>
          </w:p>
        </w:tc>
      </w:tr>
      <w:tr w:rsidR="001854D2" w:rsidRPr="00E756BD" w:rsidTr="0004159D">
        <w:trPr>
          <w:trHeight w:val="338"/>
        </w:trPr>
        <w:tc>
          <w:tcPr>
            <w:tcW w:w="992" w:type="dxa"/>
            <w:vMerge/>
          </w:tcPr>
          <w:p w:rsidR="001854D2" w:rsidRPr="0004159D" w:rsidRDefault="001854D2" w:rsidP="001854D2">
            <w:pPr>
              <w:ind w:firstLine="210"/>
            </w:pPr>
          </w:p>
        </w:tc>
        <w:tc>
          <w:tcPr>
            <w:tcW w:w="4503" w:type="dxa"/>
          </w:tcPr>
          <w:p w:rsidR="001854D2" w:rsidRPr="00E756BD" w:rsidRDefault="001854D2" w:rsidP="0004159D">
            <w:pPr>
              <w:ind w:firstLine="3"/>
            </w:pPr>
            <w:r w:rsidRPr="0004159D">
              <w:rPr>
                <w:rFonts w:hint="eastAsia"/>
                <w:spacing w:val="42"/>
                <w:kern w:val="0"/>
                <w:fitText w:val="1095" w:id="68375555"/>
              </w:rPr>
              <w:t>電話番</w:t>
            </w:r>
            <w:r w:rsidRPr="0004159D">
              <w:rPr>
                <w:rFonts w:hint="eastAsia"/>
                <w:spacing w:val="1"/>
                <w:kern w:val="0"/>
                <w:fitText w:val="1095" w:id="68375555"/>
              </w:rPr>
              <w:t>号</w:t>
            </w:r>
          </w:p>
        </w:tc>
      </w:tr>
    </w:tbl>
    <w:p w:rsidR="001854D2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1854D2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1854D2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1854D2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1854D2" w:rsidRPr="003C6757" w:rsidRDefault="001854D2" w:rsidP="001854D2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特定非営利活動促進法第３１条第２項の規定により、同条第１項第３号に掲げる事由による解散の認定を受けたいので、申請します。</w:t>
      </w: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hangingChars="100" w:hanging="210"/>
        <w:rPr>
          <w:rFonts w:ascii="ＭＳ 明朝" w:hAnsi="ＭＳ 明朝"/>
        </w:rPr>
      </w:pP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１　事業の成功の不能となるに至った理由及び経緯</w:t>
      </w: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100" w:firstLine="210"/>
        <w:rPr>
          <w:rFonts w:ascii="ＭＳ 明朝" w:hAnsi="ＭＳ 明朝"/>
        </w:rPr>
      </w:pP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100" w:firstLine="210"/>
        <w:rPr>
          <w:rFonts w:ascii="ＭＳ 明朝" w:hAnsi="ＭＳ 明朝"/>
        </w:rPr>
      </w:pP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100" w:firstLine="210"/>
        <w:rPr>
          <w:rFonts w:ascii="ＭＳ 明朝" w:hAnsi="ＭＳ 明朝"/>
        </w:rPr>
      </w:pP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100" w:firstLine="210"/>
        <w:rPr>
          <w:rFonts w:ascii="ＭＳ 明朝" w:hAnsi="ＭＳ 明朝"/>
        </w:rPr>
      </w:pPr>
    </w:p>
    <w:p w:rsidR="001854D2" w:rsidRPr="005C782E" w:rsidRDefault="001854D2" w:rsidP="001854D2">
      <w:pPr>
        <w:kinsoku w:val="0"/>
        <w:overflowPunct w:val="0"/>
        <w:autoSpaceDE w:val="0"/>
        <w:autoSpaceDN w:val="0"/>
        <w:ind w:left="210" w:right="484" w:firstLineChars="200" w:firstLine="42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２　残余財産の処分方法</w:t>
      </w:r>
    </w:p>
    <w:p w:rsidR="00AD4695" w:rsidRDefault="00AD4695" w:rsidP="00D40A8E">
      <w:pPr>
        <w:ind w:firstLine="210"/>
      </w:pPr>
    </w:p>
    <w:sectPr w:rsidR="00AD4695" w:rsidSect="001854D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54D2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159D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4D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43B390"/>
  <w15:docId w15:val="{448E761C-2985-4096-9786-E45CFEEF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D2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