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CE0" w:rsidRPr="00A12CE0" w:rsidRDefault="00A12CE0" w:rsidP="00A12CE0">
      <w:pPr>
        <w:jc w:val="center"/>
        <w:rPr>
          <w:sz w:val="40"/>
        </w:rPr>
      </w:pPr>
      <w:bookmarkStart w:id="0" w:name="_GoBack"/>
      <w:bookmarkEnd w:id="0"/>
      <w:r w:rsidRPr="00A12CE0">
        <w:rPr>
          <w:rFonts w:hint="eastAsia"/>
          <w:sz w:val="40"/>
        </w:rPr>
        <w:t>実施制限期間短縮願</w:t>
      </w:r>
    </w:p>
    <w:p w:rsidR="00A12CE0" w:rsidRDefault="00A12CE0" w:rsidP="00A12CE0">
      <w:pPr>
        <w:wordWrap w:val="0"/>
        <w:jc w:val="right"/>
      </w:pPr>
      <w:r>
        <w:rPr>
          <w:rFonts w:hint="eastAsia"/>
        </w:rPr>
        <w:t>年　　　月　　　日</w:t>
      </w:r>
    </w:p>
    <w:p w:rsidR="00A12CE0" w:rsidRDefault="00A12CE0" w:rsidP="00A12CE0">
      <w:r>
        <w:rPr>
          <w:rFonts w:hint="eastAsia"/>
        </w:rPr>
        <w:t>（あて先）富士市長</w:t>
      </w:r>
    </w:p>
    <w:p w:rsidR="006579EE" w:rsidRDefault="006579EE" w:rsidP="00A12CE0"/>
    <w:p w:rsidR="00A12CE0" w:rsidRDefault="006579EE" w:rsidP="00A12CE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〒</w:t>
      </w:r>
    </w:p>
    <w:p w:rsidR="00A12CE0" w:rsidRPr="00A12CE0" w:rsidRDefault="00A12CE0" w:rsidP="006579EE">
      <w:pPr>
        <w:spacing w:line="520" w:lineRule="exact"/>
        <w:ind w:left="5040"/>
        <w:rPr>
          <w:sz w:val="22"/>
        </w:rPr>
      </w:pPr>
      <w:r>
        <w:rPr>
          <w:sz w:val="22"/>
        </w:rPr>
        <w:ruby>
          <w:rubyPr>
            <w:rubyAlign w:val="center"/>
            <w:hps w:val="14"/>
            <w:hpsRaise w:val="24"/>
            <w:hpsBaseText w:val="22"/>
            <w:lid w:val="ja-JP"/>
          </w:rubyPr>
          <w:rt>
            <w:r w:rsidR="00A12CE0" w:rsidRPr="00A12CE0">
              <w:rPr>
                <w:rFonts w:ascii="游明朝" w:eastAsia="游明朝" w:hAnsi="游明朝"/>
                <w:sz w:val="14"/>
              </w:rPr>
              <w:t>フリ</w:t>
            </w:r>
          </w:rt>
          <w:rubyBase>
            <w:r w:rsidR="00A12CE0">
              <w:rPr>
                <w:sz w:val="22"/>
              </w:rPr>
              <w:t>住</w:t>
            </w:r>
          </w:rubyBase>
        </w:ruby>
      </w:r>
      <w:r>
        <w:rPr>
          <w:sz w:val="22"/>
        </w:rPr>
        <w:ruby>
          <w:rubyPr>
            <w:rubyAlign w:val="center"/>
            <w:hps w:val="14"/>
            <w:hpsRaise w:val="24"/>
            <w:hpsBaseText w:val="22"/>
            <w:lid w:val="ja-JP"/>
          </w:rubyPr>
          <w:rt>
            <w:r w:rsidR="00A12CE0" w:rsidRPr="00A12CE0">
              <w:rPr>
                <w:rFonts w:ascii="游明朝" w:eastAsia="游明朝" w:hAnsi="游明朝"/>
                <w:sz w:val="14"/>
              </w:rPr>
              <w:t>ガナ</w:t>
            </w:r>
          </w:rt>
          <w:rubyBase>
            <w:r w:rsidR="00A12CE0">
              <w:rPr>
                <w:sz w:val="22"/>
              </w:rPr>
              <w:t>所</w:t>
            </w:r>
          </w:rubyBase>
        </w:ruby>
      </w:r>
    </w:p>
    <w:p w:rsidR="00A12CE0" w:rsidRPr="00A12CE0" w:rsidRDefault="00A12CE0" w:rsidP="006579EE">
      <w:pPr>
        <w:spacing w:line="520" w:lineRule="exact"/>
        <w:ind w:left="2520" w:firstLine="1400"/>
        <w:rPr>
          <w:sz w:val="28"/>
        </w:rPr>
      </w:pPr>
      <w:r>
        <w:rPr>
          <w:rFonts w:hint="eastAsia"/>
          <w:sz w:val="28"/>
        </w:rPr>
        <w:t>届出</w:t>
      </w:r>
      <w:r w:rsidRPr="00A12CE0">
        <w:rPr>
          <w:rFonts w:hint="eastAsia"/>
          <w:sz w:val="28"/>
        </w:rPr>
        <w:t>者</w:t>
      </w:r>
    </w:p>
    <w:p w:rsidR="00D14022" w:rsidRDefault="00A12CE0" w:rsidP="00D14022">
      <w:pPr>
        <w:spacing w:line="520" w:lineRule="exact"/>
        <w:ind w:left="4200" w:firstLine="840"/>
      </w:pPr>
      <w:r>
        <w:rPr>
          <w:sz w:val="22"/>
        </w:rPr>
        <w:ruby>
          <w:rubyPr>
            <w:rubyAlign w:val="distributeSpace"/>
            <w:hps w:val="14"/>
            <w:hpsRaise w:val="24"/>
            <w:hpsBaseText w:val="22"/>
            <w:lid w:val="ja-JP"/>
          </w:rubyPr>
          <w:rt>
            <w:r w:rsidR="00A12CE0" w:rsidRPr="00A12CE0">
              <w:rPr>
                <w:rFonts w:ascii="游明朝" w:eastAsia="游明朝" w:hAnsi="游明朝"/>
                <w:sz w:val="14"/>
              </w:rPr>
              <w:t>フリガナ</w:t>
            </w:r>
          </w:rt>
          <w:rubyBase>
            <w:r w:rsidR="00A12CE0">
              <w:rPr>
                <w:sz w:val="22"/>
              </w:rPr>
              <w:t>氏名</w:t>
            </w:r>
          </w:rubyBase>
        </w:ruby>
      </w:r>
      <w:r>
        <w:rPr>
          <w:rFonts w:hint="eastAsia"/>
        </w:rPr>
        <w:t xml:space="preserve">　　　　　　　　　　　　　　　　　　　　　</w:t>
      </w:r>
    </w:p>
    <w:p w:rsidR="0099438A" w:rsidRPr="0099438A" w:rsidRDefault="00D14022" w:rsidP="0099438A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171450</wp:posOffset>
                </wp:positionV>
                <wp:extent cx="95250" cy="1238250"/>
                <wp:effectExtent l="0" t="0" r="19050" b="1905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0"/>
                        </a:xfrm>
                        <a:prstGeom prst="rightBracke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D1E5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279pt;margin-top:13.5pt;width:7.5pt;height:9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" adj="138" strokecolor="black [3213]" strokeweight="1pt">
                <v:stroke joinstyle="miter"/>
              </v:shape>
            </w:pict>
          </mc:Fallback>
        </mc:AlternateContent>
      </w:r>
      <w:r w:rsidR="0099438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171450</wp:posOffset>
                </wp:positionV>
                <wp:extent cx="76200" cy="1295400"/>
                <wp:effectExtent l="0" t="0" r="19050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295400"/>
                        </a:xfrm>
                        <a:prstGeom prst="leftBracke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D02CB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-.75pt;margin-top:13.5pt;width:6pt;height:10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" adj="106" strokecolor="black [3213]" strokeweight="1pt">
                <v:stroke joinstyle="miter"/>
              </v:shape>
            </w:pict>
          </mc:Fallback>
        </mc:AlternateContent>
      </w:r>
    </w:p>
    <w:p w:rsidR="006579EE" w:rsidRDefault="00A12CE0" w:rsidP="0099438A">
      <w:pPr>
        <w:ind w:firstLine="210"/>
      </w:pPr>
      <w:r>
        <w:rPr>
          <w:rFonts w:hint="eastAsia"/>
        </w:rPr>
        <w:t>大気汚染防止法</w:t>
      </w:r>
      <w:r w:rsidR="006579EE">
        <w:tab/>
      </w:r>
      <w:r>
        <w:t>第10条第2項</w:t>
      </w:r>
    </w:p>
    <w:p w:rsidR="006579EE" w:rsidRDefault="00A12CE0" w:rsidP="0099438A">
      <w:pPr>
        <w:ind w:left="1680" w:firstLine="840"/>
      </w:pPr>
      <w:r>
        <w:t>第17条の13第1項</w:t>
      </w:r>
    </w:p>
    <w:p w:rsidR="00A12CE0" w:rsidRDefault="00A12CE0" w:rsidP="0099438A">
      <w:pPr>
        <w:ind w:left="1680" w:firstLine="840"/>
      </w:pPr>
      <w:r>
        <w:t>第18条の13第1項</w:t>
      </w:r>
    </w:p>
    <w:p w:rsidR="006579EE" w:rsidRDefault="006579EE" w:rsidP="0099438A">
      <w:pPr>
        <w:ind w:firstLine="210"/>
        <w:rPr>
          <w:spacing w:val="7"/>
        </w:rPr>
      </w:pPr>
      <w:r w:rsidRPr="000B10B8">
        <w:rPr>
          <w:rFonts w:hint="eastAsia"/>
          <w:spacing w:val="7"/>
        </w:rPr>
        <w:t>ダイオキシン類対策特別措置法</w:t>
      </w:r>
      <w:r w:rsidR="0099438A">
        <w:rPr>
          <w:spacing w:val="7"/>
        </w:rPr>
        <w:tab/>
      </w:r>
      <w:r w:rsidR="0099438A">
        <w:rPr>
          <w:rFonts w:hint="eastAsia"/>
          <w:spacing w:val="7"/>
        </w:rPr>
        <w:t xml:space="preserve">　</w:t>
      </w:r>
      <w:r w:rsidRPr="000B10B8">
        <w:rPr>
          <w:rFonts w:hint="eastAsia"/>
          <w:spacing w:val="7"/>
        </w:rPr>
        <w:t>第</w:t>
      </w:r>
      <w:r w:rsidRPr="000B10B8">
        <w:rPr>
          <w:spacing w:val="7"/>
        </w:rPr>
        <w:t>17</w:t>
      </w:r>
      <w:r>
        <w:rPr>
          <w:rFonts w:hint="eastAsia"/>
          <w:spacing w:val="7"/>
        </w:rPr>
        <w:t>条第２項</w:t>
      </w:r>
    </w:p>
    <w:p w:rsidR="006579EE" w:rsidRPr="006579EE" w:rsidRDefault="006579EE" w:rsidP="0099438A">
      <w:pPr>
        <w:ind w:firstLine="210"/>
      </w:pPr>
      <w:r>
        <w:rPr>
          <w:rFonts w:hint="eastAsia"/>
        </w:rPr>
        <w:t>静岡県生活環境の保全等に関する条例</w:t>
      </w:r>
      <w:r w:rsidR="0099438A">
        <w:rPr>
          <w:rFonts w:hint="eastAsia"/>
        </w:rPr>
        <w:t xml:space="preserve">　</w:t>
      </w:r>
      <w:r>
        <w:t>第17条第2項</w:t>
      </w:r>
    </w:p>
    <w:p w:rsidR="0099438A" w:rsidRDefault="0099438A" w:rsidP="0099438A">
      <w:pPr>
        <w:ind w:left="1680" w:firstLine="840"/>
      </w:pPr>
    </w:p>
    <w:p w:rsidR="00A12CE0" w:rsidRDefault="006579EE" w:rsidP="0099438A">
      <w:pPr>
        <w:ind w:left="1680" w:firstLine="840"/>
      </w:pPr>
      <w:r>
        <w:rPr>
          <w:rFonts w:hint="eastAsia"/>
        </w:rPr>
        <w:t>の規定により、実施制限期間を下記のとおり</w:t>
      </w:r>
      <w:r w:rsidR="00A12CE0">
        <w:rPr>
          <w:rFonts w:hint="eastAsia"/>
        </w:rPr>
        <w:t>短縮願います。</w:t>
      </w:r>
    </w:p>
    <w:p w:rsidR="00A12CE0" w:rsidRPr="006579EE" w:rsidRDefault="00A12CE0" w:rsidP="00A12CE0"/>
    <w:p w:rsidR="00A12CE0" w:rsidRDefault="00A12CE0" w:rsidP="0099438A">
      <w:pPr>
        <w:jc w:val="center"/>
      </w:pPr>
      <w:r>
        <w:rPr>
          <w:rFonts w:hint="eastAsia"/>
        </w:rPr>
        <w:t>記</w:t>
      </w:r>
    </w:p>
    <w:p w:rsidR="00D14022" w:rsidRDefault="00A12CE0" w:rsidP="009C7FA6">
      <w:pPr>
        <w:ind w:firstLine="840"/>
      </w:pPr>
      <w:r>
        <w:rPr>
          <w:rFonts w:hint="eastAsia"/>
        </w:rPr>
        <w:t>届出の内容</w:t>
      </w:r>
      <w:r w:rsidR="009C7FA6">
        <w:rPr>
          <w:rFonts w:hint="eastAsia"/>
        </w:rPr>
        <w:t xml:space="preserve">　　　</w:t>
      </w:r>
    </w:p>
    <w:p w:rsidR="009C7FA6" w:rsidRDefault="009C7FA6" w:rsidP="009C7FA6"/>
    <w:p w:rsidR="00A12CE0" w:rsidRDefault="00A12CE0" w:rsidP="0099438A">
      <w:pPr>
        <w:ind w:firstLine="840"/>
      </w:pPr>
      <w:r>
        <w:rPr>
          <w:rFonts w:hint="eastAsia"/>
        </w:rPr>
        <w:t>受理年月日　　　　　　　　　年　　　　月　　　　日</w:t>
      </w:r>
    </w:p>
    <w:p w:rsidR="00A12CE0" w:rsidRDefault="00A12CE0" w:rsidP="00A12CE0"/>
    <w:p w:rsidR="00A12CE0" w:rsidRDefault="009C7FA6" w:rsidP="0099438A">
      <w:pPr>
        <w:ind w:firstLine="840"/>
      </w:pPr>
      <w:r>
        <w:rPr>
          <w:rFonts w:hint="eastAsia"/>
        </w:rPr>
        <w:t xml:space="preserve">法定実施制限期間　　　</w:t>
      </w:r>
      <w:r w:rsidR="00A12CE0">
        <w:t xml:space="preserve">　　　日</w:t>
      </w:r>
    </w:p>
    <w:p w:rsidR="00A12CE0" w:rsidRPr="009C7FA6" w:rsidRDefault="00A12CE0" w:rsidP="00A12CE0"/>
    <w:p w:rsidR="00A12CE0" w:rsidRDefault="009C7FA6" w:rsidP="0099438A">
      <w:pPr>
        <w:ind w:firstLine="840"/>
      </w:pPr>
      <w:r>
        <w:rPr>
          <w:rFonts w:hint="eastAsia"/>
        </w:rPr>
        <w:t xml:space="preserve">実施予定年月日　　</w:t>
      </w:r>
      <w:r w:rsidR="00A12CE0">
        <w:rPr>
          <w:rFonts w:hint="eastAsia"/>
        </w:rPr>
        <w:t xml:space="preserve">　　　　　年　　　　月　　　　日</w:t>
      </w:r>
    </w:p>
    <w:p w:rsidR="00A12CE0" w:rsidRPr="009C7FA6" w:rsidRDefault="00A12CE0" w:rsidP="00A12CE0"/>
    <w:p w:rsidR="00A12CE0" w:rsidRDefault="009C7FA6" w:rsidP="0099438A">
      <w:pPr>
        <w:ind w:firstLine="840"/>
      </w:pPr>
      <w:r>
        <w:rPr>
          <w:rFonts w:hint="eastAsia"/>
        </w:rPr>
        <w:t xml:space="preserve">短縮期間　　　　　　　</w:t>
      </w:r>
      <w:r w:rsidR="00A12CE0">
        <w:t xml:space="preserve">　　　日</w:t>
      </w:r>
    </w:p>
    <w:p w:rsidR="00A12CE0" w:rsidRDefault="00A12CE0" w:rsidP="00A12CE0"/>
    <w:p w:rsidR="00D14022" w:rsidRDefault="00A12CE0" w:rsidP="0099438A">
      <w:pPr>
        <w:ind w:firstLine="840"/>
      </w:pPr>
      <w:r>
        <w:rPr>
          <w:rFonts w:hint="eastAsia"/>
        </w:rPr>
        <w:t>理由</w:t>
      </w:r>
    </w:p>
    <w:p w:rsidR="0099438A" w:rsidRDefault="0099438A" w:rsidP="0099438A"/>
    <w:p w:rsidR="0099438A" w:rsidRDefault="0099438A" w:rsidP="0099438A"/>
    <w:p w:rsidR="0099438A" w:rsidRDefault="0099438A" w:rsidP="0099438A"/>
    <w:p w:rsidR="00D14022" w:rsidRDefault="0099438A" w:rsidP="0099438A">
      <w:pPr>
        <w:wordWrap w:val="0"/>
        <w:jc w:val="right"/>
      </w:pPr>
      <w:r>
        <w:rPr>
          <w:rFonts w:hint="eastAsia"/>
        </w:rPr>
        <w:t>以上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D14022" w:rsidRDefault="00D14022">
      <w:pPr>
        <w:widowControl/>
        <w:jc w:val="left"/>
      </w:pPr>
      <w:r>
        <w:br w:type="page"/>
      </w:r>
    </w:p>
    <w:p w:rsidR="00D14022" w:rsidRPr="00A12CE0" w:rsidRDefault="00D14022" w:rsidP="00D14022">
      <w:pPr>
        <w:jc w:val="center"/>
        <w:rPr>
          <w:sz w:val="40"/>
        </w:rPr>
      </w:pPr>
      <w:r w:rsidRPr="00A12CE0">
        <w:rPr>
          <w:rFonts w:hint="eastAsia"/>
          <w:sz w:val="40"/>
        </w:rPr>
        <w:lastRenderedPageBreak/>
        <w:t>実施制限期間短縮願</w:t>
      </w:r>
      <w:r>
        <w:rPr>
          <w:rFonts w:hint="eastAsia"/>
          <w:sz w:val="40"/>
        </w:rPr>
        <w:t>（</w:t>
      </w:r>
      <w:r w:rsidRPr="00D14022">
        <w:rPr>
          <w:rFonts w:hint="eastAsia"/>
          <w:color w:val="FF0000"/>
          <w:sz w:val="40"/>
        </w:rPr>
        <w:t>記載例</w:t>
      </w:r>
      <w:r>
        <w:rPr>
          <w:rFonts w:hint="eastAsia"/>
          <w:sz w:val="40"/>
        </w:rPr>
        <w:t>）</w:t>
      </w:r>
    </w:p>
    <w:p w:rsidR="00D14022" w:rsidRPr="00157E1E" w:rsidRDefault="00D14022" w:rsidP="00D14022">
      <w:pPr>
        <w:wordWrap w:val="0"/>
        <w:jc w:val="right"/>
        <w:rPr>
          <w:color w:val="FF0000"/>
        </w:rPr>
      </w:pPr>
      <w:r w:rsidRPr="00157E1E">
        <w:rPr>
          <w:rFonts w:hint="eastAsia"/>
          <w:color w:val="FF0000"/>
        </w:rPr>
        <w:t>令和１</w:t>
      </w:r>
      <w:r w:rsidR="00C5306A" w:rsidRPr="00157E1E">
        <w:rPr>
          <w:rFonts w:hint="eastAsia"/>
          <w:color w:val="FF0000"/>
        </w:rPr>
        <w:t>０年　４月　３</w:t>
      </w:r>
      <w:r w:rsidRPr="00157E1E">
        <w:rPr>
          <w:rFonts w:hint="eastAsia"/>
          <w:color w:val="FF0000"/>
        </w:rPr>
        <w:t>日</w:t>
      </w:r>
    </w:p>
    <w:p w:rsidR="00D14022" w:rsidRDefault="00D14022" w:rsidP="00D14022">
      <w:r>
        <w:rPr>
          <w:rFonts w:hint="eastAsia"/>
        </w:rPr>
        <w:t>（あて先）富士市長</w:t>
      </w:r>
    </w:p>
    <w:p w:rsidR="00D14022" w:rsidRDefault="00D14022" w:rsidP="00D14022"/>
    <w:p w:rsidR="00D14022" w:rsidRDefault="00D14022" w:rsidP="00D14022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〒</w:t>
      </w:r>
      <w:r w:rsidR="0068639C" w:rsidRPr="0068639C">
        <w:rPr>
          <w:color w:val="FF0000"/>
        </w:rPr>
        <w:t>416-0937</w:t>
      </w:r>
      <w:r w:rsidR="0068639C">
        <w:rPr>
          <w:rFonts w:hint="eastAsia"/>
        </w:rPr>
        <w:t xml:space="preserve"> </w:t>
      </w:r>
    </w:p>
    <w:p w:rsidR="00D14022" w:rsidRPr="00A12CE0" w:rsidRDefault="00D14022" w:rsidP="00D14022">
      <w:pPr>
        <w:spacing w:line="520" w:lineRule="exact"/>
        <w:ind w:left="5040"/>
        <w:rPr>
          <w:sz w:val="22"/>
        </w:rPr>
      </w:pPr>
      <w:r>
        <w:rPr>
          <w:sz w:val="22"/>
        </w:rPr>
        <w:ruby>
          <w:rubyPr>
            <w:rubyAlign w:val="center"/>
            <w:hps w:val="14"/>
            <w:hpsRaise w:val="24"/>
            <w:hpsBaseText w:val="22"/>
            <w:lid w:val="ja-JP"/>
          </w:rubyPr>
          <w:rt>
            <w:r w:rsidR="00D14022" w:rsidRPr="00A12CE0">
              <w:rPr>
                <w:rFonts w:ascii="游明朝" w:eastAsia="游明朝" w:hAnsi="游明朝"/>
                <w:sz w:val="14"/>
              </w:rPr>
              <w:t>フリ</w:t>
            </w:r>
          </w:rt>
          <w:rubyBase>
            <w:r w:rsidR="00D14022">
              <w:rPr>
                <w:sz w:val="22"/>
              </w:rPr>
              <w:t>住</w:t>
            </w:r>
          </w:rubyBase>
        </w:ruby>
      </w:r>
      <w:r>
        <w:rPr>
          <w:sz w:val="22"/>
        </w:rPr>
        <w:ruby>
          <w:rubyPr>
            <w:rubyAlign w:val="center"/>
            <w:hps w:val="14"/>
            <w:hpsRaise w:val="24"/>
            <w:hpsBaseText w:val="22"/>
            <w:lid w:val="ja-JP"/>
          </w:rubyPr>
          <w:rt>
            <w:r w:rsidR="00D14022" w:rsidRPr="00A12CE0">
              <w:rPr>
                <w:rFonts w:ascii="游明朝" w:eastAsia="游明朝" w:hAnsi="游明朝"/>
                <w:sz w:val="14"/>
              </w:rPr>
              <w:t>ガナ</w:t>
            </w:r>
          </w:rt>
          <w:rubyBase>
            <w:r w:rsidR="00D14022">
              <w:rPr>
                <w:sz w:val="22"/>
              </w:rPr>
              <w:t>所</w:t>
            </w:r>
          </w:rubyBase>
        </w:ruby>
      </w:r>
      <w:r>
        <w:rPr>
          <w:rFonts w:hint="eastAsia"/>
          <w:sz w:val="22"/>
        </w:rPr>
        <w:t xml:space="preserve">　</w:t>
      </w:r>
      <w:r w:rsidR="0068639C" w:rsidRPr="0068639C">
        <w:rPr>
          <w:color w:val="FF0000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68639C" w:rsidRPr="0068639C">
              <w:rPr>
                <w:rFonts w:ascii="游明朝" w:eastAsia="游明朝" w:hAnsi="游明朝"/>
                <w:color w:val="FF0000"/>
                <w:sz w:val="14"/>
              </w:rPr>
              <w:t>フジシマエダ</w:t>
            </w:r>
          </w:rt>
          <w:rubyBase>
            <w:r w:rsidR="0068639C" w:rsidRPr="0068639C">
              <w:rPr>
                <w:color w:val="FF0000"/>
                <w:sz w:val="22"/>
              </w:rPr>
              <w:t>富士市前田</w:t>
            </w:r>
          </w:rubyBase>
        </w:ruby>
      </w:r>
      <w:r w:rsidR="0068639C" w:rsidRPr="0068639C">
        <w:rPr>
          <w:rFonts w:hint="eastAsia"/>
          <w:color w:val="FF0000"/>
          <w:sz w:val="22"/>
        </w:rPr>
        <w:t>９９９９</w:t>
      </w:r>
    </w:p>
    <w:p w:rsidR="00D14022" w:rsidRPr="0068639C" w:rsidRDefault="00D14022" w:rsidP="00D14022">
      <w:pPr>
        <w:spacing w:line="520" w:lineRule="exact"/>
        <w:ind w:left="2520" w:firstLine="1400"/>
        <w:rPr>
          <w:color w:val="FF0000"/>
          <w:sz w:val="28"/>
        </w:rPr>
      </w:pPr>
      <w:r>
        <w:rPr>
          <w:rFonts w:hint="eastAsia"/>
          <w:sz w:val="28"/>
        </w:rPr>
        <w:t>届出</w:t>
      </w:r>
      <w:r w:rsidRPr="00A12CE0">
        <w:rPr>
          <w:rFonts w:hint="eastAsia"/>
          <w:sz w:val="28"/>
        </w:rPr>
        <w:t>者</w:t>
      </w:r>
      <w:r w:rsidR="0068639C">
        <w:rPr>
          <w:rFonts w:hint="eastAsia"/>
          <w:sz w:val="28"/>
        </w:rPr>
        <w:t xml:space="preserve">　　　　</w:t>
      </w:r>
      <w:r w:rsidR="0068639C" w:rsidRPr="0068639C">
        <w:rPr>
          <w:color w:val="FF0000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68639C" w:rsidRPr="0068639C">
              <w:rPr>
                <w:rFonts w:ascii="游明朝" w:eastAsia="游明朝" w:hAnsi="游明朝"/>
                <w:color w:val="FF0000"/>
                <w:sz w:val="14"/>
              </w:rPr>
              <w:t>アシタカカテイシカブシキガイシャ</w:t>
            </w:r>
          </w:rt>
          <w:rubyBase>
            <w:r w:rsidR="0068639C" w:rsidRPr="0068639C">
              <w:rPr>
                <w:color w:val="FF0000"/>
              </w:rPr>
              <w:t>愛鷹家庭紙株式会社</w:t>
            </w:r>
          </w:rubyBase>
        </w:ruby>
      </w:r>
    </w:p>
    <w:p w:rsidR="00D14022" w:rsidRDefault="00D14022" w:rsidP="00D14022">
      <w:pPr>
        <w:spacing w:line="520" w:lineRule="exact"/>
        <w:ind w:left="4200" w:firstLine="840"/>
      </w:pPr>
      <w:r>
        <w:rPr>
          <w:sz w:val="22"/>
        </w:rPr>
        <w:ruby>
          <w:rubyPr>
            <w:rubyAlign w:val="distributeSpace"/>
            <w:hps w:val="14"/>
            <w:hpsRaise w:val="24"/>
            <w:hpsBaseText w:val="22"/>
            <w:lid w:val="ja-JP"/>
          </w:rubyPr>
          <w:rt>
            <w:r w:rsidR="00D14022" w:rsidRPr="00A12CE0">
              <w:rPr>
                <w:rFonts w:ascii="游明朝" w:eastAsia="游明朝" w:hAnsi="游明朝"/>
                <w:sz w:val="14"/>
              </w:rPr>
              <w:t>フリガナ</w:t>
            </w:r>
          </w:rt>
          <w:rubyBase>
            <w:r w:rsidR="00D14022">
              <w:rPr>
                <w:sz w:val="22"/>
              </w:rPr>
              <w:t>氏名</w:t>
            </w:r>
          </w:rubyBase>
        </w:ruby>
      </w:r>
      <w:r>
        <w:rPr>
          <w:rFonts w:hint="eastAsia"/>
        </w:rPr>
        <w:t xml:space="preserve">　</w:t>
      </w:r>
      <w:r w:rsidR="0068639C" w:rsidRPr="0068639C">
        <w:rPr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639C" w:rsidRPr="0068639C">
              <w:rPr>
                <w:rFonts w:ascii="游明朝" w:eastAsia="游明朝" w:hAnsi="游明朝"/>
                <w:color w:val="FF0000"/>
                <w:sz w:val="10"/>
              </w:rPr>
              <w:t>ダイヒョウトリシマリヤクシーイーオー</w:t>
            </w:r>
          </w:rt>
          <w:rubyBase>
            <w:r w:rsidR="0068639C" w:rsidRPr="0068639C">
              <w:rPr>
                <w:color w:val="FF0000"/>
              </w:rPr>
              <w:t>代表取締役CEO</w:t>
            </w:r>
          </w:rubyBase>
        </w:ruby>
      </w:r>
      <w:r w:rsidR="0068639C" w:rsidRPr="0068639C">
        <w:rPr>
          <w:rFonts w:hint="eastAsia"/>
          <w:color w:val="FF0000"/>
        </w:rPr>
        <w:t xml:space="preserve">　</w:t>
      </w:r>
      <w:r w:rsidR="0068639C" w:rsidRPr="0068639C">
        <w:rPr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639C" w:rsidRPr="0068639C">
              <w:rPr>
                <w:rFonts w:ascii="游明朝" w:eastAsia="游明朝" w:hAnsi="游明朝"/>
                <w:color w:val="FF0000"/>
                <w:sz w:val="10"/>
              </w:rPr>
              <w:t>タゴウラ</w:t>
            </w:r>
          </w:rt>
          <w:rubyBase>
            <w:r w:rsidR="0068639C" w:rsidRPr="0068639C">
              <w:rPr>
                <w:color w:val="FF0000"/>
              </w:rPr>
              <w:t>田子浦</w:t>
            </w:r>
          </w:rubyBase>
        </w:ruby>
      </w:r>
      <w:r w:rsidR="0068639C" w:rsidRPr="0068639C">
        <w:rPr>
          <w:rFonts w:hint="eastAsia"/>
          <w:color w:val="FF0000"/>
        </w:rPr>
        <w:t xml:space="preserve">　</w:t>
      </w:r>
      <w:r w:rsidR="0068639C" w:rsidRPr="0068639C">
        <w:rPr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639C" w:rsidRPr="0068639C">
              <w:rPr>
                <w:rFonts w:ascii="游明朝" w:eastAsia="游明朝" w:hAnsi="游明朝"/>
                <w:color w:val="FF0000"/>
                <w:sz w:val="10"/>
              </w:rPr>
              <w:t>ハナコ</w:t>
            </w:r>
          </w:rt>
          <w:rubyBase>
            <w:r w:rsidR="0068639C" w:rsidRPr="0068639C">
              <w:rPr>
                <w:color w:val="FF0000"/>
              </w:rPr>
              <w:t>花子</w:t>
            </w:r>
          </w:rubyBase>
        </w:ruby>
      </w:r>
    </w:p>
    <w:p w:rsidR="00D14022" w:rsidRPr="0099438A" w:rsidRDefault="00D14022" w:rsidP="00D14022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F28713" wp14:editId="7634BFC3">
                <wp:simplePos x="0" y="0"/>
                <wp:positionH relativeFrom="column">
                  <wp:posOffset>3543300</wp:posOffset>
                </wp:positionH>
                <wp:positionV relativeFrom="paragraph">
                  <wp:posOffset>171450</wp:posOffset>
                </wp:positionV>
                <wp:extent cx="95250" cy="1238250"/>
                <wp:effectExtent l="0" t="0" r="19050" b="19050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0"/>
                        </a:xfrm>
                        <a:prstGeom prst="rightBracke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F6879" id="右大かっこ 4" o:spid="_x0000_s1026" type="#_x0000_t86" style="position:absolute;left:0;text-align:left;margin-left:279pt;margin-top:13.5pt;width:7.5pt;height:97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" adj="138" strokecolor="black [3213]" strokeweight="1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AD9034" wp14:editId="7D81F82C">
                <wp:simplePos x="0" y="0"/>
                <wp:positionH relativeFrom="column">
                  <wp:posOffset>-9525</wp:posOffset>
                </wp:positionH>
                <wp:positionV relativeFrom="paragraph">
                  <wp:posOffset>171450</wp:posOffset>
                </wp:positionV>
                <wp:extent cx="76200" cy="1295400"/>
                <wp:effectExtent l="0" t="0" r="19050" b="19050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295400"/>
                        </a:xfrm>
                        <a:prstGeom prst="leftBracke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61148" id="左大かっこ 5" o:spid="_x0000_s1026" type="#_x0000_t85" style="position:absolute;left:0;text-align:left;margin-left:-.75pt;margin-top:13.5pt;width:6pt;height:10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" adj="106" strokecolor="black [3213]" strokeweight="1pt">
                <v:stroke joinstyle="miter"/>
              </v:shape>
            </w:pict>
          </mc:Fallback>
        </mc:AlternateContent>
      </w:r>
    </w:p>
    <w:p w:rsidR="00D14022" w:rsidRDefault="00D14022" w:rsidP="00D14022">
      <w:pPr>
        <w:ind w:firstLine="210"/>
      </w:pPr>
      <w:r>
        <w:rPr>
          <w:rFonts w:hint="eastAsia"/>
        </w:rPr>
        <w:t>大気汚染防止法</w:t>
      </w:r>
      <w:r>
        <w:tab/>
        <w:t>第10条第2項</w:t>
      </w:r>
    </w:p>
    <w:p w:rsidR="00D14022" w:rsidRPr="0068639C" w:rsidRDefault="00D14022" w:rsidP="00D14022">
      <w:pPr>
        <w:ind w:left="1680" w:firstLine="840"/>
        <w:rPr>
          <w:dstrike/>
        </w:rPr>
      </w:pPr>
      <w:r w:rsidRPr="0068639C">
        <w:rPr>
          <w:dstrike/>
        </w:rPr>
        <w:t>第17条の13第1項</w:t>
      </w:r>
    </w:p>
    <w:p w:rsidR="00D14022" w:rsidRPr="0068639C" w:rsidRDefault="00D14022" w:rsidP="00D14022">
      <w:pPr>
        <w:ind w:left="1680" w:firstLine="840"/>
        <w:rPr>
          <w:dstrike/>
        </w:rPr>
      </w:pPr>
      <w:r w:rsidRPr="0068639C">
        <w:rPr>
          <w:dstrike/>
        </w:rPr>
        <w:t>第18条の13第1項</w:t>
      </w:r>
    </w:p>
    <w:p w:rsidR="00D14022" w:rsidRPr="0068639C" w:rsidRDefault="00D14022" w:rsidP="00D14022">
      <w:pPr>
        <w:ind w:firstLine="210"/>
        <w:rPr>
          <w:dstrike/>
          <w:spacing w:val="7"/>
        </w:rPr>
      </w:pPr>
      <w:r w:rsidRPr="0068639C">
        <w:rPr>
          <w:rFonts w:hint="eastAsia"/>
          <w:dstrike/>
          <w:spacing w:val="7"/>
        </w:rPr>
        <w:t>ダイオキシン類対策特別措置法</w:t>
      </w:r>
      <w:r w:rsidRPr="0068639C">
        <w:rPr>
          <w:dstrike/>
          <w:spacing w:val="7"/>
        </w:rPr>
        <w:tab/>
      </w:r>
      <w:r w:rsidRPr="0068639C">
        <w:rPr>
          <w:rFonts w:hint="eastAsia"/>
          <w:dstrike/>
          <w:spacing w:val="7"/>
        </w:rPr>
        <w:t xml:space="preserve">　第</w:t>
      </w:r>
      <w:r w:rsidRPr="0068639C">
        <w:rPr>
          <w:dstrike/>
          <w:spacing w:val="7"/>
        </w:rPr>
        <w:t>17</w:t>
      </w:r>
      <w:r w:rsidRPr="0068639C">
        <w:rPr>
          <w:rFonts w:hint="eastAsia"/>
          <w:dstrike/>
          <w:spacing w:val="7"/>
        </w:rPr>
        <w:t>条第２項</w:t>
      </w:r>
    </w:p>
    <w:p w:rsidR="00D14022" w:rsidRPr="0068639C" w:rsidRDefault="00D14022" w:rsidP="00D14022">
      <w:pPr>
        <w:ind w:firstLine="210"/>
        <w:rPr>
          <w:dstrike/>
        </w:rPr>
      </w:pPr>
      <w:r w:rsidRPr="0068639C">
        <w:rPr>
          <w:rFonts w:hint="eastAsia"/>
          <w:dstrike/>
        </w:rPr>
        <w:t xml:space="preserve">静岡県生活環境の保全等に関する条例　</w:t>
      </w:r>
      <w:r w:rsidRPr="0068639C">
        <w:rPr>
          <w:dstrike/>
        </w:rPr>
        <w:t>第17条第2項</w:t>
      </w:r>
    </w:p>
    <w:p w:rsidR="00D14022" w:rsidRDefault="00D14022" w:rsidP="00D14022">
      <w:pPr>
        <w:ind w:left="1680" w:firstLine="840"/>
      </w:pPr>
    </w:p>
    <w:p w:rsidR="00D14022" w:rsidRDefault="00D14022" w:rsidP="00D14022">
      <w:pPr>
        <w:ind w:left="1680" w:firstLine="840"/>
      </w:pPr>
      <w:r>
        <w:rPr>
          <w:rFonts w:hint="eastAsia"/>
        </w:rPr>
        <w:t>の規定により、実施制限期間を下記のとおり短縮願います。</w:t>
      </w:r>
    </w:p>
    <w:p w:rsidR="00D14022" w:rsidRPr="006579EE" w:rsidRDefault="00D14022" w:rsidP="00D14022"/>
    <w:p w:rsidR="00D14022" w:rsidRDefault="00D14022" w:rsidP="00D14022">
      <w:pPr>
        <w:jc w:val="center"/>
      </w:pPr>
      <w:r>
        <w:rPr>
          <w:rFonts w:hint="eastAsia"/>
        </w:rPr>
        <w:t>記</w:t>
      </w:r>
    </w:p>
    <w:p w:rsidR="00C5306A" w:rsidRPr="00C5306A" w:rsidRDefault="00C5306A" w:rsidP="00D14022">
      <w:pPr>
        <w:jc w:val="center"/>
      </w:pPr>
    </w:p>
    <w:p w:rsidR="00D14022" w:rsidRDefault="00D14022" w:rsidP="00C5306A">
      <w:pPr>
        <w:ind w:firstLine="840"/>
        <w:rPr>
          <w:color w:val="FF0000"/>
        </w:rPr>
      </w:pPr>
      <w:r>
        <w:rPr>
          <w:rFonts w:hint="eastAsia"/>
        </w:rPr>
        <w:t xml:space="preserve">届出の内容　　</w:t>
      </w:r>
      <w:r w:rsidRPr="00D14022">
        <w:rPr>
          <w:rFonts w:hint="eastAsia"/>
          <w:color w:val="FF0000"/>
        </w:rPr>
        <w:t xml:space="preserve">　</w:t>
      </w:r>
      <w:r w:rsidR="004F5C8B">
        <w:rPr>
          <w:rFonts w:hint="eastAsia"/>
          <w:color w:val="FF0000"/>
        </w:rPr>
        <w:t xml:space="preserve">　　</w:t>
      </w:r>
      <w:r w:rsidRPr="00D14022">
        <w:rPr>
          <w:rFonts w:hint="eastAsia"/>
          <w:color w:val="FF0000"/>
        </w:rPr>
        <w:t>1</w:t>
      </w:r>
      <w:r w:rsidRPr="00D14022">
        <w:rPr>
          <w:color w:val="FF0000"/>
        </w:rPr>
        <w:t>.</w:t>
      </w:r>
      <w:r w:rsidR="00C5306A">
        <w:rPr>
          <w:rFonts w:hint="eastAsia"/>
          <w:color w:val="FF0000"/>
        </w:rPr>
        <w:t>ボイラー（第７</w:t>
      </w:r>
      <w:r w:rsidRPr="00D14022">
        <w:rPr>
          <w:rFonts w:hint="eastAsia"/>
          <w:color w:val="FF0000"/>
        </w:rPr>
        <w:t>号</w:t>
      </w:r>
      <w:r w:rsidR="00157E1E">
        <w:rPr>
          <w:rFonts w:hint="eastAsia"/>
          <w:color w:val="FF0000"/>
        </w:rPr>
        <w:t>新</w:t>
      </w:r>
      <w:r w:rsidR="00C5306A">
        <w:rPr>
          <w:rFonts w:hint="eastAsia"/>
          <w:color w:val="FF0000"/>
        </w:rPr>
        <w:t>蒸気ボイラー</w:t>
      </w:r>
      <w:r w:rsidRPr="00D14022">
        <w:rPr>
          <w:rFonts w:hint="eastAsia"/>
          <w:color w:val="FF0000"/>
        </w:rPr>
        <w:t>）</w:t>
      </w:r>
      <w:r w:rsidR="00C5306A">
        <w:rPr>
          <w:rFonts w:hint="eastAsia"/>
          <w:color w:val="FF0000"/>
        </w:rPr>
        <w:t xml:space="preserve">　設置届</w:t>
      </w:r>
    </w:p>
    <w:p w:rsidR="00C5306A" w:rsidRPr="00C5306A" w:rsidRDefault="00C5306A" w:rsidP="00C5306A">
      <w:pPr>
        <w:ind w:firstLine="840"/>
      </w:pPr>
    </w:p>
    <w:p w:rsidR="00D14022" w:rsidRDefault="00D14022" w:rsidP="00D14022">
      <w:pPr>
        <w:ind w:firstLine="840"/>
      </w:pPr>
      <w:r>
        <w:rPr>
          <w:rFonts w:hint="eastAsia"/>
        </w:rPr>
        <w:t>受理年月日　　　　　　　　　年　　　　月　　　　日</w:t>
      </w:r>
      <w:r w:rsidR="00C5306A">
        <w:rPr>
          <w:rFonts w:hint="eastAsia"/>
        </w:rPr>
        <w:t xml:space="preserve">　　</w:t>
      </w:r>
      <w:r w:rsidR="00C5306A" w:rsidRPr="00C5306A">
        <w:rPr>
          <w:rFonts w:hint="eastAsia"/>
          <w:color w:val="FF0000"/>
        </w:rPr>
        <w:t>←空欄で持参ください</w:t>
      </w:r>
    </w:p>
    <w:p w:rsidR="00D14022" w:rsidRPr="00C5306A" w:rsidRDefault="00D14022" w:rsidP="00D14022"/>
    <w:p w:rsidR="00D14022" w:rsidRDefault="00D14022" w:rsidP="00D14022">
      <w:pPr>
        <w:ind w:firstLine="840"/>
      </w:pPr>
      <w:r>
        <w:rPr>
          <w:rFonts w:hint="eastAsia"/>
        </w:rPr>
        <w:t xml:space="preserve">法定実施制限期間　　</w:t>
      </w:r>
      <w:r w:rsidR="00C5306A" w:rsidRPr="00C5306A">
        <w:rPr>
          <w:rFonts w:hint="eastAsia"/>
          <w:color w:val="FF0000"/>
        </w:rPr>
        <w:t>６０</w:t>
      </w:r>
      <w:r w:rsidRPr="00C5306A">
        <w:rPr>
          <w:color w:val="FF0000"/>
        </w:rPr>
        <w:t>日</w:t>
      </w:r>
    </w:p>
    <w:p w:rsidR="00D14022" w:rsidRPr="004F5C8B" w:rsidRDefault="00D14022" w:rsidP="00D14022"/>
    <w:p w:rsidR="00D14022" w:rsidRDefault="00157E1E" w:rsidP="00D14022">
      <w:pPr>
        <w:ind w:firstLine="840"/>
      </w:pPr>
      <w:r>
        <w:rPr>
          <w:rFonts w:hint="eastAsia"/>
        </w:rPr>
        <w:t xml:space="preserve">実施予定年月日　　</w:t>
      </w:r>
      <w:r w:rsidR="00C5306A">
        <w:rPr>
          <w:rFonts w:hint="eastAsia"/>
        </w:rPr>
        <w:t xml:space="preserve">　</w:t>
      </w:r>
      <w:r w:rsidRPr="00157E1E">
        <w:rPr>
          <w:rFonts w:hint="eastAsia"/>
          <w:color w:val="FF0000"/>
        </w:rPr>
        <w:t>令和１０年　　　５月　　　３</w:t>
      </w:r>
      <w:r w:rsidR="00D14022" w:rsidRPr="00157E1E">
        <w:rPr>
          <w:rFonts w:hint="eastAsia"/>
          <w:color w:val="FF0000"/>
        </w:rPr>
        <w:t>日</w:t>
      </w:r>
    </w:p>
    <w:p w:rsidR="00D14022" w:rsidRDefault="00D14022" w:rsidP="00D14022"/>
    <w:p w:rsidR="00D14022" w:rsidRPr="00481F18" w:rsidRDefault="00D14022" w:rsidP="00D14022">
      <w:pPr>
        <w:ind w:firstLine="840"/>
      </w:pPr>
      <w:r>
        <w:rPr>
          <w:rFonts w:hint="eastAsia"/>
        </w:rPr>
        <w:t xml:space="preserve">短縮期間　　　　　　</w:t>
      </w:r>
      <w:r w:rsidR="00157E1E" w:rsidRPr="00157E1E">
        <w:rPr>
          <w:rFonts w:hint="eastAsia"/>
          <w:color w:val="FF0000"/>
        </w:rPr>
        <w:t>３０</w:t>
      </w:r>
      <w:r w:rsidRPr="00157E1E">
        <w:rPr>
          <w:color w:val="FF0000"/>
        </w:rPr>
        <w:t>日</w:t>
      </w:r>
      <w:r w:rsidR="00157E1E">
        <w:rPr>
          <w:rFonts w:hint="eastAsia"/>
          <w:color w:val="FF0000"/>
        </w:rPr>
        <w:t xml:space="preserve">　　←</w:t>
      </w:r>
      <w:r w:rsidR="00157E1E" w:rsidRPr="00D44B01">
        <w:rPr>
          <w:rFonts w:hint="eastAsia"/>
          <w:color w:val="FF0000"/>
          <w:w w:val="60"/>
        </w:rPr>
        <w:t>短縮日数は記入前にご相談ください</w:t>
      </w:r>
      <w:r w:rsidR="00D44B01" w:rsidRPr="00D44B01">
        <w:rPr>
          <w:rFonts w:hint="eastAsia"/>
          <w:color w:val="FF0000"/>
          <w:w w:val="60"/>
        </w:rPr>
        <w:t>（内容に応じて一定の審査期間を確保する必要があります）</w:t>
      </w:r>
      <w:r w:rsidR="00157E1E" w:rsidRPr="00D44B01">
        <w:rPr>
          <w:rFonts w:hint="eastAsia"/>
          <w:color w:val="FF0000"/>
          <w:w w:val="60"/>
        </w:rPr>
        <w:t>。</w:t>
      </w:r>
    </w:p>
    <w:p w:rsidR="00D14022" w:rsidRPr="00D44B01" w:rsidRDefault="00D14022" w:rsidP="00D14022"/>
    <w:p w:rsidR="004F5C8B" w:rsidRDefault="00D14022" w:rsidP="004F5C8B">
      <w:pPr>
        <w:ind w:left="2940" w:hanging="2100"/>
        <w:rPr>
          <w:color w:val="FF0000"/>
        </w:rPr>
      </w:pPr>
      <w:r>
        <w:rPr>
          <w:rFonts w:hint="eastAsia"/>
        </w:rPr>
        <w:t>理由</w:t>
      </w:r>
      <w:r w:rsidR="00157E1E">
        <w:rPr>
          <w:rFonts w:hint="eastAsia"/>
        </w:rPr>
        <w:t xml:space="preserve">　　　</w:t>
      </w:r>
      <w:r w:rsidR="004F5C8B">
        <w:rPr>
          <w:rFonts w:hint="eastAsia"/>
        </w:rPr>
        <w:t xml:space="preserve">　　　　　</w:t>
      </w:r>
      <w:r w:rsidR="007C3BA1">
        <w:rPr>
          <w:rFonts w:hint="eastAsia"/>
          <w:color w:val="FF0000"/>
        </w:rPr>
        <w:t>現在、抄紙用途で使用している</w:t>
      </w:r>
      <w:r w:rsidR="004F5C8B">
        <w:rPr>
          <w:rFonts w:hint="eastAsia"/>
          <w:color w:val="FF0000"/>
        </w:rPr>
        <w:t>ボイラー（第７号</w:t>
      </w:r>
      <w:r w:rsidR="00157E1E" w:rsidRPr="00157E1E">
        <w:rPr>
          <w:rFonts w:hint="eastAsia"/>
          <w:color w:val="FF0000"/>
        </w:rPr>
        <w:t>蒸気ボイラー）が、</w:t>
      </w:r>
      <w:r w:rsidR="00486AA9">
        <w:rPr>
          <w:rFonts w:hint="eastAsia"/>
          <w:color w:val="FF0000"/>
        </w:rPr>
        <w:t>定期検査の結果、圧力容器部</w:t>
      </w:r>
      <w:r w:rsidR="007C3BA1">
        <w:rPr>
          <w:rFonts w:hint="eastAsia"/>
          <w:color w:val="FF0000"/>
        </w:rPr>
        <w:t>の</w:t>
      </w:r>
      <w:r w:rsidR="00486AA9">
        <w:rPr>
          <w:rFonts w:hint="eastAsia"/>
          <w:color w:val="FF0000"/>
        </w:rPr>
        <w:t>経年劣化（金属疲労）により強度が低下していることが判明した。直ちに破裂等の事故に繋がる可能性は低い</w:t>
      </w:r>
      <w:r w:rsidR="007C3BA1">
        <w:rPr>
          <w:rFonts w:hint="eastAsia"/>
          <w:color w:val="FF0000"/>
        </w:rPr>
        <w:t>もの</w:t>
      </w:r>
      <w:r w:rsidR="00486AA9">
        <w:rPr>
          <w:rFonts w:hint="eastAsia"/>
          <w:color w:val="FF0000"/>
        </w:rPr>
        <w:t>と考えられるが、運転員の安全確保、新ボイラーの環境性能向上（</w:t>
      </w:r>
      <w:r w:rsidR="007C3BA1">
        <w:rPr>
          <w:rFonts w:hint="eastAsia"/>
          <w:color w:val="FF0000"/>
        </w:rPr>
        <w:t>ボイラー熱効率９０％→１００％</w:t>
      </w:r>
      <w:r w:rsidR="00486AA9">
        <w:rPr>
          <w:rFonts w:hint="eastAsia"/>
          <w:color w:val="FF0000"/>
        </w:rPr>
        <w:t>）</w:t>
      </w:r>
      <w:r w:rsidR="007C3BA1">
        <w:rPr>
          <w:rFonts w:hint="eastAsia"/>
          <w:color w:val="FF0000"/>
        </w:rPr>
        <w:t>を考慮し、できる限り早期の更新としたいため。</w:t>
      </w:r>
    </w:p>
    <w:p w:rsidR="00D14022" w:rsidRDefault="00D14022" w:rsidP="00D14022"/>
    <w:p w:rsidR="0099438A" w:rsidRPr="00A12CE0" w:rsidRDefault="00D14022" w:rsidP="007C3BA1">
      <w:pPr>
        <w:wordWrap w:val="0"/>
        <w:jc w:val="right"/>
      </w:pPr>
      <w:r>
        <w:rPr>
          <w:rFonts w:hint="eastAsia"/>
        </w:rPr>
        <w:t>以上</w:t>
      </w:r>
      <w:r>
        <w:rPr>
          <w:rFonts w:hint="eastAsia"/>
        </w:rPr>
        <w:tab/>
      </w:r>
      <w:r>
        <w:rPr>
          <w:rFonts w:hint="eastAsia"/>
        </w:rPr>
        <w:tab/>
      </w:r>
    </w:p>
    <w:sectPr w:rsidR="0099438A" w:rsidRPr="00A12CE0" w:rsidSect="00A12CE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AA9" w:rsidRDefault="00486AA9" w:rsidP="00D14022">
      <w:r>
        <w:separator/>
      </w:r>
    </w:p>
  </w:endnote>
  <w:endnote w:type="continuationSeparator" w:id="0">
    <w:p w:rsidR="00486AA9" w:rsidRDefault="00486AA9" w:rsidP="00D1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AA9" w:rsidRDefault="00486AA9" w:rsidP="00D14022">
      <w:r>
        <w:separator/>
      </w:r>
    </w:p>
  </w:footnote>
  <w:footnote w:type="continuationSeparator" w:id="0">
    <w:p w:rsidR="00486AA9" w:rsidRDefault="00486AA9" w:rsidP="00D14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E0"/>
    <w:rsid w:val="00157E1E"/>
    <w:rsid w:val="00205336"/>
    <w:rsid w:val="00481F18"/>
    <w:rsid w:val="00486AA9"/>
    <w:rsid w:val="004C0ED5"/>
    <w:rsid w:val="004F5C8B"/>
    <w:rsid w:val="00580A28"/>
    <w:rsid w:val="006579EE"/>
    <w:rsid w:val="0068639C"/>
    <w:rsid w:val="006A17ED"/>
    <w:rsid w:val="007C3BA1"/>
    <w:rsid w:val="0099438A"/>
    <w:rsid w:val="009C7FA6"/>
    <w:rsid w:val="00A12CE0"/>
    <w:rsid w:val="00C5306A"/>
    <w:rsid w:val="00D14022"/>
    <w:rsid w:val="00D44B01"/>
    <w:rsid w:val="00E3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438A"/>
    <w:pPr>
      <w:jc w:val="center"/>
    </w:pPr>
  </w:style>
  <w:style w:type="character" w:customStyle="1" w:styleId="a4">
    <w:name w:val="記 (文字)"/>
    <w:basedOn w:val="a0"/>
    <w:link w:val="a3"/>
    <w:uiPriority w:val="99"/>
    <w:rsid w:val="0099438A"/>
  </w:style>
  <w:style w:type="paragraph" w:styleId="a5">
    <w:name w:val="Closing"/>
    <w:basedOn w:val="a"/>
    <w:link w:val="a6"/>
    <w:uiPriority w:val="99"/>
    <w:unhideWhenUsed/>
    <w:rsid w:val="0099438A"/>
    <w:pPr>
      <w:jc w:val="right"/>
    </w:pPr>
  </w:style>
  <w:style w:type="character" w:customStyle="1" w:styleId="a6">
    <w:name w:val="結語 (文字)"/>
    <w:basedOn w:val="a0"/>
    <w:link w:val="a5"/>
    <w:uiPriority w:val="99"/>
    <w:rsid w:val="0099438A"/>
  </w:style>
  <w:style w:type="paragraph" w:styleId="a7">
    <w:name w:val="header"/>
    <w:basedOn w:val="a"/>
    <w:link w:val="a8"/>
    <w:uiPriority w:val="99"/>
    <w:unhideWhenUsed/>
    <w:rsid w:val="00D140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4022"/>
  </w:style>
  <w:style w:type="paragraph" w:styleId="a9">
    <w:name w:val="footer"/>
    <w:basedOn w:val="a"/>
    <w:link w:val="aa"/>
    <w:uiPriority w:val="99"/>
    <w:unhideWhenUsed/>
    <w:rsid w:val="00D140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4022"/>
  </w:style>
  <w:style w:type="character" w:styleId="ab">
    <w:name w:val="annotation reference"/>
    <w:basedOn w:val="a0"/>
    <w:uiPriority w:val="99"/>
    <w:semiHidden/>
    <w:unhideWhenUsed/>
    <w:rsid w:val="00D140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1402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14022"/>
  </w:style>
  <w:style w:type="paragraph" w:styleId="ae">
    <w:name w:val="annotation subject"/>
    <w:basedOn w:val="ac"/>
    <w:next w:val="ac"/>
    <w:link w:val="af"/>
    <w:uiPriority w:val="99"/>
    <w:semiHidden/>
    <w:unhideWhenUsed/>
    <w:rsid w:val="00D140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14022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140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D140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2024-06-25T01:32:00Z</dcterms:created>
  <dcterms:modified xsi:type="dcterms:W3CDTF">2024-06-25T05:24:00Z</dcterms:modified>
</cp:coreProperties>
</file>