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86" w:rsidRPr="00C5782E" w:rsidRDefault="00377476" w:rsidP="00931986">
      <w:pPr>
        <w:widowControl/>
        <w:jc w:val="left"/>
      </w:pPr>
      <w:r>
        <w:rPr>
          <w:rFonts w:hint="eastAsia"/>
        </w:rPr>
        <w:t>第</w:t>
      </w:r>
      <w:r w:rsidR="00931986" w:rsidRPr="00C5782E">
        <w:rPr>
          <w:rFonts w:hint="eastAsia"/>
        </w:rPr>
        <w:t>１号様式（第５条関係）</w:t>
      </w:r>
    </w:p>
    <w:p w:rsidR="00931986" w:rsidRPr="00C5782E" w:rsidRDefault="00931986" w:rsidP="00931986">
      <w:pPr>
        <w:widowControl/>
        <w:ind w:right="210" w:firstLineChars="200" w:firstLine="420"/>
        <w:jc w:val="right"/>
      </w:pPr>
      <w:r w:rsidRPr="00C5782E">
        <w:rPr>
          <w:rFonts w:hint="eastAsia"/>
        </w:rPr>
        <w:t>年　　月　　日</w:t>
      </w:r>
    </w:p>
    <w:p w:rsidR="00931986" w:rsidRPr="00C5782E" w:rsidRDefault="00931986" w:rsidP="00931986">
      <w:pPr>
        <w:widowControl/>
        <w:ind w:right="210" w:firstLineChars="200" w:firstLine="420"/>
        <w:jc w:val="center"/>
      </w:pPr>
      <w:r w:rsidRPr="00C5782E">
        <w:rPr>
          <w:rFonts w:hint="eastAsia"/>
        </w:rPr>
        <w:t>富士市中小企業者等脱炭素</w:t>
      </w:r>
      <w:r w:rsidR="00F61DA8" w:rsidRPr="00C5782E">
        <w:rPr>
          <w:rFonts w:hint="eastAsia"/>
        </w:rPr>
        <w:t>事業融資保証料</w:t>
      </w:r>
      <w:r w:rsidRPr="00C5782E">
        <w:rPr>
          <w:rFonts w:hint="eastAsia"/>
        </w:rPr>
        <w:t>補助金交付申請書</w:t>
      </w:r>
    </w:p>
    <w:p w:rsidR="00931986" w:rsidRPr="00C5782E" w:rsidRDefault="00931986" w:rsidP="00931986">
      <w:pPr>
        <w:widowControl/>
        <w:ind w:right="210"/>
      </w:pPr>
      <w:r w:rsidRPr="00C5782E">
        <w:rPr>
          <w:rFonts w:hint="eastAsia"/>
        </w:rPr>
        <w:t>（宛先）富士市長</w:t>
      </w:r>
    </w:p>
    <w:p w:rsidR="00931986" w:rsidRPr="00C5782E" w:rsidRDefault="00931986" w:rsidP="00931986">
      <w:pPr>
        <w:widowControl/>
        <w:ind w:right="210" w:firstLineChars="2700" w:firstLine="5670"/>
      </w:pPr>
      <w:r w:rsidRPr="00C5782E">
        <w:rPr>
          <w:rFonts w:hint="eastAsia"/>
        </w:rPr>
        <w:t>住　　　所</w:t>
      </w:r>
    </w:p>
    <w:p w:rsidR="00931986" w:rsidRPr="00C5782E" w:rsidRDefault="00931986" w:rsidP="00931986">
      <w:pPr>
        <w:widowControl/>
        <w:ind w:right="210" w:firstLineChars="2300" w:firstLine="4830"/>
      </w:pPr>
      <w:r w:rsidRPr="00C5782E">
        <w:rPr>
          <w:rFonts w:hint="eastAsia"/>
        </w:rPr>
        <w:t xml:space="preserve">申請者　</w:t>
      </w:r>
      <w:r w:rsidRPr="00C5782E">
        <w:rPr>
          <w:rFonts w:hint="eastAsia"/>
          <w:spacing w:val="35"/>
          <w:kern w:val="0"/>
          <w:fitText w:val="1050" w:id="-751569408"/>
        </w:rPr>
        <w:t>事業者</w:t>
      </w:r>
      <w:r w:rsidRPr="00C5782E">
        <w:rPr>
          <w:rFonts w:hint="eastAsia"/>
          <w:kern w:val="0"/>
          <w:fitText w:val="1050" w:id="-751569408"/>
        </w:rPr>
        <w:t>名</w:t>
      </w:r>
      <w:r w:rsidRPr="00C5782E">
        <w:rPr>
          <w:rFonts w:hint="eastAsia"/>
          <w:kern w:val="0"/>
        </w:rPr>
        <w:t xml:space="preserve">　　　　　　　　　　　　印</w:t>
      </w:r>
    </w:p>
    <w:p w:rsidR="00931986" w:rsidRPr="00C5782E" w:rsidRDefault="00931986" w:rsidP="00931986">
      <w:pPr>
        <w:widowControl/>
        <w:ind w:right="210"/>
      </w:pPr>
      <w:r w:rsidRPr="00C5782E">
        <w:rPr>
          <w:rFonts w:hint="eastAsia"/>
        </w:rPr>
        <w:t xml:space="preserve">　　　　　　　　　　　　　　　　　　　　　　　　　　　</w:t>
      </w:r>
      <w:r w:rsidRPr="00C5782E">
        <w:rPr>
          <w:rFonts w:hint="eastAsia"/>
          <w:w w:val="83"/>
          <w:kern w:val="0"/>
          <w:fitText w:val="1050" w:id="-751569407"/>
        </w:rPr>
        <w:t>代表者職氏名</w:t>
      </w:r>
    </w:p>
    <w:p w:rsidR="00931986" w:rsidRPr="00C5782E" w:rsidRDefault="00931986" w:rsidP="00931986">
      <w:pPr>
        <w:widowControl/>
        <w:wordWrap w:val="0"/>
        <w:ind w:firstLineChars="2000" w:firstLine="5600"/>
        <w:jc w:val="right"/>
      </w:pPr>
      <w:r w:rsidRPr="00C5782E">
        <w:rPr>
          <w:rFonts w:hint="eastAsia"/>
          <w:spacing w:val="35"/>
          <w:kern w:val="0"/>
          <w:fitText w:val="1050" w:id="-751569406"/>
        </w:rPr>
        <w:t>電話番</w:t>
      </w:r>
      <w:r w:rsidRPr="00C5782E">
        <w:rPr>
          <w:rFonts w:hint="eastAsia"/>
          <w:kern w:val="0"/>
          <w:fitText w:val="1050" w:id="-751569406"/>
        </w:rPr>
        <w:t>号</w:t>
      </w:r>
      <w:r w:rsidRPr="00C5782E">
        <w:rPr>
          <w:rFonts w:hint="eastAsia"/>
          <w:kern w:val="0"/>
        </w:rPr>
        <w:t xml:space="preserve">　　　　　　　　　　　　　　 </w:t>
      </w:r>
    </w:p>
    <w:p w:rsidR="00931986" w:rsidRPr="00C5782E" w:rsidRDefault="00931986" w:rsidP="00931986">
      <w:pPr>
        <w:widowControl/>
        <w:ind w:right="210" w:firstLineChars="2050" w:firstLine="4305"/>
        <w:jc w:val="left"/>
      </w:pPr>
      <w:r w:rsidRPr="00C5782E">
        <w:rPr>
          <w:rFonts w:hint="eastAsia"/>
        </w:rPr>
        <w:t xml:space="preserve">　</w:t>
      </w:r>
    </w:p>
    <w:p w:rsidR="0055097D" w:rsidRPr="00C5782E" w:rsidRDefault="00931986" w:rsidP="00931986">
      <w:pPr>
        <w:ind w:firstLineChars="100" w:firstLine="210"/>
      </w:pPr>
      <w:r w:rsidRPr="00C5782E">
        <w:rPr>
          <w:rFonts w:hint="eastAsia"/>
        </w:rPr>
        <w:t>富士市中小企業者</w:t>
      </w:r>
      <w:r w:rsidR="002D2AC9" w:rsidRPr="00C5782E">
        <w:rPr>
          <w:rFonts w:hint="eastAsia"/>
        </w:rPr>
        <w:t>等脱炭素事業融資保証料補助金</w:t>
      </w:r>
      <w:r w:rsidRPr="00C5782E">
        <w:rPr>
          <w:rFonts w:hint="eastAsia"/>
        </w:rPr>
        <w:t>交付要領第５条の規定により補助金の交付を受けたいので、関係書類を添えて次のとおり申請します。</w:t>
      </w:r>
    </w:p>
    <w:p w:rsidR="0055097D" w:rsidRPr="00C5782E" w:rsidRDefault="0055097D" w:rsidP="0055097D">
      <w:pPr>
        <w:rPr>
          <w:sz w:val="28"/>
          <w:szCs w:val="28"/>
        </w:rPr>
      </w:pPr>
      <w:r w:rsidRPr="00C5782E">
        <w:rPr>
          <w:rFonts w:hint="eastAsia"/>
          <w:sz w:val="28"/>
          <w:szCs w:val="28"/>
        </w:rPr>
        <w:t>１　申請事項</w:t>
      </w:r>
    </w:p>
    <w:tbl>
      <w:tblPr>
        <w:tblStyle w:val="a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6906"/>
      </w:tblGrid>
      <w:tr w:rsidR="00BD336E" w:rsidRPr="00C5782E" w:rsidTr="00992AA2">
        <w:trPr>
          <w:trHeight w:val="567"/>
        </w:trPr>
        <w:tc>
          <w:tcPr>
            <w:tcW w:w="2830" w:type="dxa"/>
          </w:tcPr>
          <w:p w:rsidR="00BD336E" w:rsidRPr="00C5782E" w:rsidRDefault="00BD336E" w:rsidP="00992AA2">
            <w:pPr>
              <w:spacing w:line="480" w:lineRule="auto"/>
              <w:jc w:val="center"/>
            </w:pPr>
            <w:r w:rsidRPr="00C5782E">
              <w:rPr>
                <w:rFonts w:hint="eastAsia"/>
              </w:rPr>
              <w:t>補助金交付申請額</w:t>
            </w:r>
          </w:p>
        </w:tc>
        <w:tc>
          <w:tcPr>
            <w:tcW w:w="6906" w:type="dxa"/>
          </w:tcPr>
          <w:p w:rsidR="00BD336E" w:rsidRPr="00C5782E" w:rsidRDefault="00BD336E" w:rsidP="004E6BAC">
            <w:pPr>
              <w:spacing w:line="480" w:lineRule="auto"/>
              <w:jc w:val="center"/>
            </w:pPr>
            <w:r w:rsidRPr="00C5782E">
              <w:rPr>
                <w:rFonts w:hint="eastAsia"/>
              </w:rPr>
              <w:t xml:space="preserve">　　　　　　　　　　　　円</w:t>
            </w:r>
          </w:p>
        </w:tc>
      </w:tr>
      <w:tr w:rsidR="002E5074" w:rsidRPr="00C5782E" w:rsidTr="00992AA2">
        <w:trPr>
          <w:trHeight w:val="567"/>
        </w:trPr>
        <w:tc>
          <w:tcPr>
            <w:tcW w:w="2830" w:type="dxa"/>
          </w:tcPr>
          <w:p w:rsidR="002E5074" w:rsidRPr="00C5782E" w:rsidRDefault="002E5074" w:rsidP="00992AA2">
            <w:pPr>
              <w:spacing w:line="480" w:lineRule="auto"/>
              <w:jc w:val="center"/>
            </w:pPr>
            <w:r w:rsidRPr="00C5782E">
              <w:rPr>
                <w:rFonts w:hint="eastAsia"/>
              </w:rPr>
              <w:t>対象資金</w:t>
            </w:r>
          </w:p>
        </w:tc>
        <w:tc>
          <w:tcPr>
            <w:tcW w:w="6906" w:type="dxa"/>
          </w:tcPr>
          <w:p w:rsidR="002E5074" w:rsidRPr="00C5782E" w:rsidRDefault="002E5074" w:rsidP="004E6BAC">
            <w:pPr>
              <w:spacing w:line="480" w:lineRule="auto"/>
              <w:jc w:val="center"/>
            </w:pPr>
            <w:r w:rsidRPr="00C5782E">
              <w:rPr>
                <w:rFonts w:hint="eastAsia"/>
              </w:rPr>
              <w:t>脱炭素に資する設備資金</w:t>
            </w:r>
          </w:p>
        </w:tc>
      </w:tr>
      <w:tr w:rsidR="003544AA" w:rsidRPr="00C5782E" w:rsidTr="00992AA2">
        <w:trPr>
          <w:trHeight w:val="567"/>
        </w:trPr>
        <w:tc>
          <w:tcPr>
            <w:tcW w:w="2830" w:type="dxa"/>
          </w:tcPr>
          <w:p w:rsidR="003544AA" w:rsidRPr="00C5782E" w:rsidRDefault="003544AA" w:rsidP="00992AA2">
            <w:pPr>
              <w:spacing w:line="480" w:lineRule="auto"/>
              <w:jc w:val="center"/>
            </w:pPr>
            <w:r w:rsidRPr="00C5782E">
              <w:rPr>
                <w:rFonts w:hint="eastAsia"/>
              </w:rPr>
              <w:t>信用保証決定日</w:t>
            </w:r>
          </w:p>
        </w:tc>
        <w:tc>
          <w:tcPr>
            <w:tcW w:w="6906" w:type="dxa"/>
          </w:tcPr>
          <w:p w:rsidR="003544AA" w:rsidRPr="00C5782E" w:rsidRDefault="002D4A4D" w:rsidP="00E4128D">
            <w:pPr>
              <w:spacing w:line="480" w:lineRule="auto"/>
              <w:jc w:val="center"/>
            </w:pPr>
            <w:r w:rsidRPr="00C5782E">
              <w:rPr>
                <w:rFonts w:hint="eastAsia"/>
              </w:rPr>
              <w:t>年　　　　　月　　　　　日</w:t>
            </w:r>
          </w:p>
        </w:tc>
      </w:tr>
      <w:tr w:rsidR="003544AA" w:rsidRPr="00C5782E" w:rsidTr="00992AA2">
        <w:trPr>
          <w:trHeight w:val="567"/>
        </w:trPr>
        <w:tc>
          <w:tcPr>
            <w:tcW w:w="2830" w:type="dxa"/>
          </w:tcPr>
          <w:p w:rsidR="003544AA" w:rsidRPr="00C5782E" w:rsidRDefault="003544AA" w:rsidP="00992AA2">
            <w:pPr>
              <w:spacing w:line="480" w:lineRule="auto"/>
              <w:jc w:val="center"/>
            </w:pPr>
            <w:r w:rsidRPr="00C5782E">
              <w:rPr>
                <w:rFonts w:hint="eastAsia"/>
              </w:rPr>
              <w:t>融資資金借入日</w:t>
            </w:r>
          </w:p>
        </w:tc>
        <w:tc>
          <w:tcPr>
            <w:tcW w:w="6906" w:type="dxa"/>
          </w:tcPr>
          <w:p w:rsidR="003544AA" w:rsidRPr="00C5782E" w:rsidRDefault="002D4A4D" w:rsidP="00E4128D">
            <w:pPr>
              <w:spacing w:line="480" w:lineRule="auto"/>
              <w:jc w:val="center"/>
            </w:pPr>
            <w:r w:rsidRPr="00C5782E">
              <w:rPr>
                <w:rFonts w:hint="eastAsia"/>
              </w:rPr>
              <w:t>年　　　　　月　　　　　日</w:t>
            </w:r>
          </w:p>
        </w:tc>
      </w:tr>
      <w:tr w:rsidR="003544AA" w:rsidRPr="00C5782E" w:rsidTr="001542E4">
        <w:trPr>
          <w:trHeight w:val="567"/>
        </w:trPr>
        <w:tc>
          <w:tcPr>
            <w:tcW w:w="2830" w:type="dxa"/>
            <w:vAlign w:val="center"/>
          </w:tcPr>
          <w:p w:rsidR="003544AA" w:rsidRPr="00C5782E" w:rsidRDefault="00E14942" w:rsidP="00992AA2">
            <w:pPr>
              <w:snapToGrid w:val="0"/>
              <w:jc w:val="center"/>
            </w:pPr>
            <w:r w:rsidRPr="00C5782E">
              <w:rPr>
                <w:rFonts w:hint="eastAsia"/>
              </w:rPr>
              <w:t>融資金額</w:t>
            </w:r>
          </w:p>
          <w:p w:rsidR="00992AA2" w:rsidRPr="00C5782E" w:rsidRDefault="00992AA2" w:rsidP="00992AA2">
            <w:pPr>
              <w:snapToGrid w:val="0"/>
              <w:jc w:val="center"/>
            </w:pPr>
            <w:r w:rsidRPr="00C5782E">
              <w:rPr>
                <w:rFonts w:hint="eastAsia"/>
                <w:sz w:val="18"/>
              </w:rPr>
              <w:t>（うち脱炭素に資する設備資金）</w:t>
            </w:r>
          </w:p>
        </w:tc>
        <w:tc>
          <w:tcPr>
            <w:tcW w:w="6906" w:type="dxa"/>
            <w:vAlign w:val="center"/>
          </w:tcPr>
          <w:p w:rsidR="003544AA" w:rsidRPr="00C5782E" w:rsidRDefault="00E4128D" w:rsidP="00CB1AE7">
            <w:pPr>
              <w:snapToGrid w:val="0"/>
              <w:spacing w:line="360" w:lineRule="auto"/>
              <w:jc w:val="center"/>
            </w:pPr>
            <w:r w:rsidRPr="00C5782E">
              <w:rPr>
                <w:rFonts w:hint="eastAsia"/>
              </w:rPr>
              <w:t xml:space="preserve">　　　　　　　　　　　　</w:t>
            </w:r>
            <w:r w:rsidR="002D4A4D" w:rsidRPr="00C5782E">
              <w:rPr>
                <w:rFonts w:hint="eastAsia"/>
              </w:rPr>
              <w:t>円</w:t>
            </w:r>
          </w:p>
          <w:p w:rsidR="00992AA2" w:rsidRPr="00C5782E" w:rsidRDefault="00992AA2" w:rsidP="00CB1AE7">
            <w:pPr>
              <w:snapToGrid w:val="0"/>
              <w:spacing w:line="360" w:lineRule="auto"/>
              <w:jc w:val="center"/>
            </w:pPr>
            <w:r w:rsidRPr="00C5782E">
              <w:rPr>
                <w:rFonts w:hint="eastAsia"/>
              </w:rPr>
              <w:t>（　　　　　　　　　　　　円）</w:t>
            </w:r>
          </w:p>
        </w:tc>
      </w:tr>
      <w:tr w:rsidR="002D4A4D" w:rsidRPr="00C5782E" w:rsidTr="00992AA2">
        <w:trPr>
          <w:trHeight w:val="567"/>
        </w:trPr>
        <w:tc>
          <w:tcPr>
            <w:tcW w:w="2830" w:type="dxa"/>
          </w:tcPr>
          <w:p w:rsidR="002D4A4D" w:rsidRPr="00C5782E" w:rsidRDefault="002D4A4D" w:rsidP="00992AA2">
            <w:pPr>
              <w:spacing w:line="480" w:lineRule="auto"/>
              <w:jc w:val="center"/>
            </w:pPr>
            <w:r w:rsidRPr="00C5782E">
              <w:rPr>
                <w:rFonts w:hint="eastAsia"/>
              </w:rPr>
              <w:t>信用保証料額</w:t>
            </w:r>
            <w:r w:rsidR="002E5074" w:rsidRPr="00C5782E">
              <w:rPr>
                <w:rFonts w:hint="eastAsia"/>
              </w:rPr>
              <w:t>（初回分）</w:t>
            </w:r>
          </w:p>
        </w:tc>
        <w:tc>
          <w:tcPr>
            <w:tcW w:w="6906" w:type="dxa"/>
          </w:tcPr>
          <w:p w:rsidR="002D4A4D" w:rsidRPr="00C5782E" w:rsidRDefault="00E4128D" w:rsidP="00E4128D">
            <w:pPr>
              <w:spacing w:line="480" w:lineRule="auto"/>
              <w:jc w:val="center"/>
            </w:pPr>
            <w:r w:rsidRPr="00C5782E">
              <w:rPr>
                <w:rFonts w:hint="eastAsia"/>
              </w:rPr>
              <w:t xml:space="preserve">　　　　　　　　　　　　円</w:t>
            </w:r>
          </w:p>
        </w:tc>
      </w:tr>
      <w:tr w:rsidR="002D4A4D" w:rsidRPr="00C5782E" w:rsidTr="00992AA2">
        <w:trPr>
          <w:trHeight w:val="567"/>
        </w:trPr>
        <w:tc>
          <w:tcPr>
            <w:tcW w:w="2830" w:type="dxa"/>
          </w:tcPr>
          <w:p w:rsidR="002D4A4D" w:rsidRPr="00C5782E" w:rsidRDefault="002D4A4D" w:rsidP="00992AA2">
            <w:pPr>
              <w:spacing w:line="480" w:lineRule="auto"/>
              <w:jc w:val="center"/>
            </w:pPr>
            <w:r w:rsidRPr="00C5782E">
              <w:rPr>
                <w:rFonts w:hint="eastAsia"/>
              </w:rPr>
              <w:t>信用保証料支払日</w:t>
            </w:r>
          </w:p>
        </w:tc>
        <w:tc>
          <w:tcPr>
            <w:tcW w:w="6906" w:type="dxa"/>
          </w:tcPr>
          <w:p w:rsidR="002D4A4D" w:rsidRPr="00C5782E" w:rsidRDefault="002D4A4D" w:rsidP="00E4128D">
            <w:pPr>
              <w:spacing w:line="480" w:lineRule="auto"/>
              <w:jc w:val="center"/>
            </w:pPr>
            <w:r w:rsidRPr="00C5782E">
              <w:rPr>
                <w:rFonts w:hint="eastAsia"/>
              </w:rPr>
              <w:t>年　　　　　月　　　　　日</w:t>
            </w:r>
          </w:p>
        </w:tc>
      </w:tr>
      <w:tr w:rsidR="00DC65E2" w:rsidRPr="00C5782E" w:rsidTr="00992AA2">
        <w:trPr>
          <w:trHeight w:val="567"/>
        </w:trPr>
        <w:tc>
          <w:tcPr>
            <w:tcW w:w="2830" w:type="dxa"/>
            <w:vAlign w:val="center"/>
          </w:tcPr>
          <w:p w:rsidR="00DC65E2" w:rsidRPr="00C5782E" w:rsidRDefault="00DC65E2" w:rsidP="00992AA2">
            <w:pPr>
              <w:spacing w:line="480" w:lineRule="auto"/>
              <w:jc w:val="center"/>
            </w:pPr>
            <w:r w:rsidRPr="00C5782E">
              <w:rPr>
                <w:rFonts w:hint="eastAsia"/>
              </w:rPr>
              <w:t>取扱金融機関</w:t>
            </w:r>
          </w:p>
        </w:tc>
        <w:tc>
          <w:tcPr>
            <w:tcW w:w="6906" w:type="dxa"/>
          </w:tcPr>
          <w:p w:rsidR="00D265B6" w:rsidRPr="00C5782E" w:rsidRDefault="00D265B6" w:rsidP="002E5074">
            <w:pPr>
              <w:spacing w:line="360" w:lineRule="auto"/>
              <w:jc w:val="left"/>
            </w:pPr>
            <w:r w:rsidRPr="00C5782E">
              <w:rPr>
                <w:rFonts w:hint="eastAsia"/>
              </w:rPr>
              <w:t>金融機関名</w:t>
            </w:r>
          </w:p>
          <w:p w:rsidR="00D265B6" w:rsidRPr="00C5782E" w:rsidRDefault="00D265B6" w:rsidP="002E5074">
            <w:pPr>
              <w:spacing w:line="360" w:lineRule="auto"/>
              <w:jc w:val="left"/>
            </w:pPr>
            <w:r w:rsidRPr="00C5782E">
              <w:rPr>
                <w:rFonts w:hint="eastAsia"/>
                <w:spacing w:val="105"/>
                <w:kern w:val="0"/>
                <w:fitText w:val="1050" w:id="-745347582"/>
              </w:rPr>
              <w:t>支店</w:t>
            </w:r>
            <w:r w:rsidRPr="00C5782E">
              <w:rPr>
                <w:rFonts w:hint="eastAsia"/>
                <w:kern w:val="0"/>
                <w:fitText w:val="1050" w:id="-745347582"/>
              </w:rPr>
              <w:t>名</w:t>
            </w:r>
          </w:p>
          <w:p w:rsidR="00D265B6" w:rsidRPr="00C5782E" w:rsidRDefault="00D265B6" w:rsidP="002E5074">
            <w:pPr>
              <w:spacing w:line="360" w:lineRule="auto"/>
              <w:jc w:val="left"/>
            </w:pPr>
            <w:r w:rsidRPr="00C5782E">
              <w:rPr>
                <w:rFonts w:hint="eastAsia"/>
                <w:spacing w:val="35"/>
                <w:kern w:val="0"/>
                <w:fitText w:val="1050" w:id="-745347328"/>
              </w:rPr>
              <w:t>担当者</w:t>
            </w:r>
            <w:r w:rsidRPr="00C5782E">
              <w:rPr>
                <w:rFonts w:hint="eastAsia"/>
                <w:kern w:val="0"/>
                <w:fitText w:val="1050" w:id="-745347328"/>
              </w:rPr>
              <w:t>名</w:t>
            </w:r>
          </w:p>
          <w:p w:rsidR="00D265B6" w:rsidRPr="00C5782E" w:rsidRDefault="00D265B6" w:rsidP="002E5074">
            <w:pPr>
              <w:spacing w:line="360" w:lineRule="auto"/>
              <w:jc w:val="left"/>
            </w:pPr>
            <w:r w:rsidRPr="00C5782E">
              <w:rPr>
                <w:rFonts w:hint="eastAsia"/>
                <w:spacing w:val="105"/>
                <w:kern w:val="0"/>
                <w:fitText w:val="1050" w:id="-745347327"/>
              </w:rPr>
              <w:t>連絡</w:t>
            </w:r>
            <w:r w:rsidRPr="00C5782E">
              <w:rPr>
                <w:rFonts w:hint="eastAsia"/>
                <w:kern w:val="0"/>
                <w:fitText w:val="1050" w:id="-745347327"/>
              </w:rPr>
              <w:t>先</w:t>
            </w:r>
          </w:p>
        </w:tc>
      </w:tr>
    </w:tbl>
    <w:p w:rsidR="00931986" w:rsidRPr="00C5782E" w:rsidRDefault="00931986" w:rsidP="00931986">
      <w:pPr>
        <w:rPr>
          <w:sz w:val="20"/>
          <w:szCs w:val="20"/>
        </w:rPr>
      </w:pPr>
      <w:r w:rsidRPr="00C5782E">
        <w:rPr>
          <w:rFonts w:hint="eastAsia"/>
          <w:sz w:val="20"/>
          <w:szCs w:val="20"/>
        </w:rPr>
        <w:t>裏面に申請に伴う注意事項・添付資料の詳細・振込口座の記入がございますので必ずご確認ください。</w:t>
      </w:r>
      <w:r w:rsidRPr="00C5782E">
        <w:rPr>
          <w:sz w:val="20"/>
          <w:szCs w:val="20"/>
        </w:rPr>
        <w:br w:type="page"/>
      </w:r>
    </w:p>
    <w:p w:rsidR="004D1E7E" w:rsidRPr="00C5782E" w:rsidRDefault="004D1E7E" w:rsidP="00931986">
      <w:pPr>
        <w:rPr>
          <w:sz w:val="28"/>
          <w:szCs w:val="20"/>
        </w:rPr>
        <w:sectPr w:rsidR="004D1E7E" w:rsidRPr="00C5782E" w:rsidSect="00137EB9"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931986" w:rsidRPr="00C5782E" w:rsidRDefault="0055097D" w:rsidP="00931986">
      <w:pPr>
        <w:rPr>
          <w:sz w:val="28"/>
          <w:szCs w:val="20"/>
        </w:rPr>
      </w:pPr>
      <w:r w:rsidRPr="00C5782E">
        <w:rPr>
          <w:rFonts w:hint="eastAsia"/>
          <w:sz w:val="28"/>
          <w:szCs w:val="20"/>
        </w:rPr>
        <w:lastRenderedPageBreak/>
        <w:t>２</w:t>
      </w:r>
      <w:r w:rsidR="00931986" w:rsidRPr="00C5782E">
        <w:rPr>
          <w:rFonts w:hint="eastAsia"/>
          <w:sz w:val="28"/>
          <w:szCs w:val="20"/>
        </w:rPr>
        <w:t xml:space="preserve">　申請に伴う注意事項</w:t>
      </w:r>
    </w:p>
    <w:p w:rsidR="00931986" w:rsidRPr="00C5782E" w:rsidRDefault="00931986" w:rsidP="008C3576">
      <w:pPr>
        <w:ind w:left="420" w:hangingChars="200" w:hanging="420"/>
        <w:rPr>
          <w:szCs w:val="20"/>
        </w:rPr>
      </w:pPr>
      <w:r w:rsidRPr="00C5782E">
        <w:rPr>
          <w:rFonts w:hint="eastAsia"/>
          <w:szCs w:val="20"/>
        </w:rPr>
        <w:t>※</w:t>
      </w:r>
      <w:r w:rsidRPr="00C5782E">
        <w:rPr>
          <w:szCs w:val="20"/>
        </w:rPr>
        <w:t>1　交付申請額は、</w:t>
      </w:r>
      <w:r w:rsidR="00DF179E" w:rsidRPr="00C5782E">
        <w:rPr>
          <w:rFonts w:hint="eastAsia"/>
        </w:rPr>
        <w:t>本補助金の交付を受けるに</w:t>
      </w:r>
      <w:r w:rsidR="00873C21" w:rsidRPr="00C5782E">
        <w:rPr>
          <w:rFonts w:hint="eastAsia"/>
        </w:rPr>
        <w:t>当たり</w:t>
      </w:r>
      <w:r w:rsidR="00DF179E" w:rsidRPr="00C5782E">
        <w:rPr>
          <w:rFonts w:hint="eastAsia"/>
        </w:rPr>
        <w:t>、脱炭素に資する設備資金としてＧＸ推進保証制度を利用した融資を受けるために初めて支払った</w:t>
      </w:r>
      <w:r w:rsidR="00992AA2" w:rsidRPr="00C5782E">
        <w:rPr>
          <w:rFonts w:hint="eastAsia"/>
          <w:szCs w:val="20"/>
        </w:rPr>
        <w:t>信用保証料の額</w:t>
      </w:r>
      <w:r w:rsidR="00DF179E" w:rsidRPr="00C5782E">
        <w:rPr>
          <w:rFonts w:hint="eastAsia"/>
          <w:szCs w:val="20"/>
        </w:rPr>
        <w:t>（一括支払の場合は全額、分割支払の場合は初回支払額）</w:t>
      </w:r>
      <w:r w:rsidRPr="00C5782E">
        <w:rPr>
          <w:szCs w:val="20"/>
        </w:rPr>
        <w:t>に1/2を乗じ</w:t>
      </w:r>
      <w:r w:rsidR="00280045" w:rsidRPr="00C5782E">
        <w:rPr>
          <w:rFonts w:hint="eastAsia"/>
          <w:szCs w:val="20"/>
        </w:rPr>
        <w:t>、</w:t>
      </w:r>
      <w:r w:rsidRPr="00C5782E">
        <w:rPr>
          <w:szCs w:val="20"/>
        </w:rPr>
        <w:t>千円未満を切捨てた額</w:t>
      </w:r>
      <w:r w:rsidR="008C3576" w:rsidRPr="00C5782E">
        <w:rPr>
          <w:rFonts w:hint="eastAsia"/>
          <w:szCs w:val="20"/>
        </w:rPr>
        <w:t>、又は10万円の低い金額</w:t>
      </w:r>
      <w:r w:rsidRPr="00C5782E">
        <w:rPr>
          <w:szCs w:val="20"/>
        </w:rPr>
        <w:t>としてください。</w:t>
      </w:r>
    </w:p>
    <w:p w:rsidR="004D1E7E" w:rsidRPr="00C5782E" w:rsidRDefault="004D1E7E" w:rsidP="008C3576">
      <w:pPr>
        <w:ind w:left="420" w:hangingChars="200" w:hanging="420"/>
        <w:rPr>
          <w:szCs w:val="20"/>
        </w:rPr>
      </w:pPr>
      <w:r w:rsidRPr="00C5782E">
        <w:rPr>
          <w:rFonts w:hint="eastAsia"/>
          <w:szCs w:val="20"/>
        </w:rPr>
        <w:t>※2</w:t>
      </w:r>
      <w:r w:rsidR="00992AA2" w:rsidRPr="00C5782E">
        <w:rPr>
          <w:rFonts w:hint="eastAsia"/>
          <w:szCs w:val="20"/>
        </w:rPr>
        <w:t xml:space="preserve"> ＧＸ推進保証制度を利用した融資を受ける額に、設備資金</w:t>
      </w:r>
      <w:r w:rsidR="00280045" w:rsidRPr="00C5782E">
        <w:rPr>
          <w:rFonts w:hint="eastAsia"/>
          <w:szCs w:val="20"/>
        </w:rPr>
        <w:t>以外の用途で運用する資金が含まれる場合の交付申請額は、</w:t>
      </w:r>
      <w:r w:rsidR="004B3AD8" w:rsidRPr="00C5782E">
        <w:rPr>
          <w:rFonts w:hint="eastAsia"/>
          <w:szCs w:val="20"/>
        </w:rPr>
        <w:t>脱炭素に資する設備資金としてＧＸ推進保証制度を利用した融資を受ける</w:t>
      </w:r>
      <w:r w:rsidR="00DF179E" w:rsidRPr="00C5782E">
        <w:rPr>
          <w:rFonts w:hint="eastAsia"/>
        </w:rPr>
        <w:t>ために</w:t>
      </w:r>
      <w:r w:rsidR="004B3AD8" w:rsidRPr="00C5782E">
        <w:rPr>
          <w:rFonts w:hint="eastAsia"/>
          <w:szCs w:val="20"/>
        </w:rPr>
        <w:t>初めて支払った信用保証料</w:t>
      </w:r>
      <w:r w:rsidR="003974D1" w:rsidRPr="00C5782E">
        <w:rPr>
          <w:rFonts w:hint="eastAsia"/>
          <w:szCs w:val="20"/>
        </w:rPr>
        <w:t>の額に</w:t>
      </w:r>
      <w:r w:rsidR="003974D1" w:rsidRPr="00C5782E">
        <w:rPr>
          <w:szCs w:val="20"/>
        </w:rPr>
        <w:t>1/2を乗じ</w:t>
      </w:r>
      <w:r w:rsidR="003974D1" w:rsidRPr="00C5782E">
        <w:rPr>
          <w:rFonts w:hint="eastAsia"/>
          <w:szCs w:val="20"/>
        </w:rPr>
        <w:t>て得た</w:t>
      </w:r>
      <w:r w:rsidR="00280045" w:rsidRPr="00C5782E">
        <w:rPr>
          <w:rFonts w:hint="eastAsia"/>
          <w:szCs w:val="20"/>
        </w:rPr>
        <w:t>額に</w:t>
      </w:r>
      <w:r w:rsidRPr="00C5782E">
        <w:rPr>
          <w:rFonts w:hint="eastAsia"/>
          <w:szCs w:val="20"/>
        </w:rPr>
        <w:t>融資総額に対する設備資金</w:t>
      </w:r>
      <w:r w:rsidR="00280045" w:rsidRPr="00C5782E">
        <w:rPr>
          <w:rFonts w:hint="eastAsia"/>
          <w:szCs w:val="20"/>
        </w:rPr>
        <w:t>運用額の割合を</w:t>
      </w:r>
      <w:r w:rsidRPr="00C5782E">
        <w:rPr>
          <w:rFonts w:hint="eastAsia"/>
          <w:szCs w:val="20"/>
        </w:rPr>
        <w:t>乗じ</w:t>
      </w:r>
      <w:r w:rsidR="00280045" w:rsidRPr="00C5782E">
        <w:rPr>
          <w:rFonts w:hint="eastAsia"/>
          <w:szCs w:val="20"/>
        </w:rPr>
        <w:t>、</w:t>
      </w:r>
      <w:r w:rsidRPr="00C5782E">
        <w:rPr>
          <w:szCs w:val="20"/>
        </w:rPr>
        <w:t>千円未満を切捨てた額</w:t>
      </w:r>
      <w:r w:rsidR="003974D1" w:rsidRPr="00C5782E">
        <w:rPr>
          <w:rFonts w:hint="eastAsia"/>
          <w:szCs w:val="20"/>
        </w:rPr>
        <w:t>、又は</w:t>
      </w:r>
      <w:r w:rsidR="003974D1" w:rsidRPr="00C5782E">
        <w:rPr>
          <w:szCs w:val="20"/>
        </w:rPr>
        <w:t>10万円の低い金額</w:t>
      </w:r>
      <w:r w:rsidRPr="00C5782E">
        <w:rPr>
          <w:szCs w:val="20"/>
        </w:rPr>
        <w:t>としてください。</w:t>
      </w:r>
    </w:p>
    <w:p w:rsidR="004D1E7E" w:rsidRPr="00C5782E" w:rsidRDefault="004D1E7E" w:rsidP="004D1E7E">
      <w:pPr>
        <w:spacing w:beforeLines="20" w:before="72" w:afterLines="20" w:after="72"/>
        <w:ind w:leftChars="200" w:left="420"/>
        <w:rPr>
          <w:szCs w:val="20"/>
        </w:rPr>
      </w:pPr>
      <w:r w:rsidRPr="00C5782E">
        <w:rPr>
          <w:rFonts w:hint="eastAsia"/>
          <w:sz w:val="18"/>
          <w:szCs w:val="20"/>
        </w:rPr>
        <w:t>計算式　：　初</w:t>
      </w:r>
      <w:r w:rsidR="00DF179E" w:rsidRPr="00C5782E">
        <w:rPr>
          <w:rFonts w:hint="eastAsia"/>
          <w:sz w:val="18"/>
          <w:szCs w:val="20"/>
        </w:rPr>
        <w:t>回支払</w:t>
      </w:r>
      <w:r w:rsidRPr="00C5782E">
        <w:rPr>
          <w:rFonts w:hint="eastAsia"/>
          <w:sz w:val="18"/>
          <w:szCs w:val="20"/>
        </w:rPr>
        <w:t>信用保証額</w:t>
      </w:r>
      <w:r w:rsidR="00280045" w:rsidRPr="00C5782E">
        <w:rPr>
          <w:rFonts w:hint="eastAsia"/>
          <w:sz w:val="18"/>
          <w:szCs w:val="20"/>
        </w:rPr>
        <w:t xml:space="preserve"> ×　1/2　×（脱炭素に資する設備資金運用額　÷　融資総額）</w:t>
      </w:r>
    </w:p>
    <w:p w:rsidR="00931986" w:rsidRPr="00C5782E" w:rsidRDefault="00931986" w:rsidP="005F577F">
      <w:pPr>
        <w:ind w:left="420" w:hangingChars="200" w:hanging="420"/>
        <w:rPr>
          <w:szCs w:val="20"/>
          <w:u w:val="wave"/>
        </w:rPr>
      </w:pPr>
      <w:r w:rsidRPr="00C5782E">
        <w:rPr>
          <w:rFonts w:hint="eastAsia"/>
          <w:szCs w:val="20"/>
        </w:rPr>
        <w:t>※</w:t>
      </w:r>
      <w:r w:rsidR="004D1E7E" w:rsidRPr="00C5782E">
        <w:rPr>
          <w:rFonts w:hint="eastAsia"/>
          <w:szCs w:val="20"/>
        </w:rPr>
        <w:t>3</w:t>
      </w:r>
      <w:r w:rsidRPr="00C5782E">
        <w:rPr>
          <w:szCs w:val="20"/>
        </w:rPr>
        <w:t xml:space="preserve">　</w:t>
      </w:r>
      <w:r w:rsidR="00654632" w:rsidRPr="00C5782E">
        <w:rPr>
          <w:rFonts w:hint="eastAsia"/>
          <w:szCs w:val="20"/>
        </w:rPr>
        <w:t>本補助金の対象となる</w:t>
      </w:r>
      <w:r w:rsidR="007E5079" w:rsidRPr="00C5782E">
        <w:rPr>
          <w:rFonts w:hint="eastAsia"/>
          <w:szCs w:val="20"/>
        </w:rPr>
        <w:t>信用保証料は、</w:t>
      </w:r>
      <w:r w:rsidR="00650B4E" w:rsidRPr="00C5782E">
        <w:rPr>
          <w:rFonts w:hint="eastAsia"/>
          <w:szCs w:val="20"/>
        </w:rPr>
        <w:t>静岡県信用保証協会のＧＸ推進保証制度を利用するものに限ります。</w:t>
      </w:r>
    </w:p>
    <w:p w:rsidR="00931986" w:rsidRPr="00C5782E" w:rsidRDefault="00931986" w:rsidP="00931986">
      <w:pPr>
        <w:ind w:left="420" w:hangingChars="200" w:hanging="420"/>
        <w:rPr>
          <w:szCs w:val="20"/>
        </w:rPr>
      </w:pPr>
      <w:r w:rsidRPr="00C5782E">
        <w:rPr>
          <w:rFonts w:hint="eastAsia"/>
          <w:szCs w:val="20"/>
        </w:rPr>
        <w:t>※</w:t>
      </w:r>
      <w:r w:rsidR="004D1E7E" w:rsidRPr="00C5782E">
        <w:rPr>
          <w:rFonts w:hint="eastAsia"/>
          <w:szCs w:val="20"/>
        </w:rPr>
        <w:t>4</w:t>
      </w:r>
      <w:r w:rsidRPr="00C5782E">
        <w:rPr>
          <w:rFonts w:hint="eastAsia"/>
          <w:szCs w:val="20"/>
        </w:rPr>
        <w:t xml:space="preserve">　</w:t>
      </w:r>
      <w:r w:rsidR="007E5079" w:rsidRPr="00C5782E">
        <w:rPr>
          <w:rFonts w:hint="eastAsia"/>
          <w:szCs w:val="20"/>
        </w:rPr>
        <w:t>市内の事業所において、脱炭素に資する設備資金（</w:t>
      </w:r>
      <w:r w:rsidR="00D741E4" w:rsidRPr="00C5782E">
        <w:rPr>
          <w:rFonts w:hint="eastAsia"/>
          <w:szCs w:val="20"/>
        </w:rPr>
        <w:t>環境に配慮した設備の導入や改修のための資金、また</w:t>
      </w:r>
      <w:r w:rsidR="007E5079" w:rsidRPr="00C5782E">
        <w:rPr>
          <w:rFonts w:hint="eastAsia"/>
          <w:szCs w:val="20"/>
        </w:rPr>
        <w:t>自動車については電気自動車及びプラグインハイブリッド自動車</w:t>
      </w:r>
      <w:r w:rsidR="00D741E4" w:rsidRPr="00C5782E">
        <w:rPr>
          <w:rFonts w:hint="eastAsia"/>
          <w:szCs w:val="20"/>
        </w:rPr>
        <w:t>のための資金</w:t>
      </w:r>
      <w:r w:rsidR="007E5079" w:rsidRPr="00C5782E">
        <w:rPr>
          <w:rFonts w:hint="eastAsia"/>
          <w:szCs w:val="20"/>
        </w:rPr>
        <w:t>）として</w:t>
      </w:r>
      <w:r w:rsidR="006B7674" w:rsidRPr="00C5782E">
        <w:rPr>
          <w:rFonts w:hint="eastAsia"/>
          <w:szCs w:val="20"/>
        </w:rPr>
        <w:t>、対象融資資金を</w:t>
      </w:r>
      <w:r w:rsidR="007E5079" w:rsidRPr="00C5782E">
        <w:rPr>
          <w:rFonts w:hint="eastAsia"/>
          <w:szCs w:val="20"/>
        </w:rPr>
        <w:t>運用するものに限ります。</w:t>
      </w:r>
    </w:p>
    <w:p w:rsidR="004C6828" w:rsidRPr="00C5782E" w:rsidRDefault="004C6828" w:rsidP="004C6828">
      <w:pPr>
        <w:ind w:left="420" w:hangingChars="200" w:hanging="420"/>
        <w:rPr>
          <w:szCs w:val="20"/>
        </w:rPr>
      </w:pPr>
      <w:r w:rsidRPr="00C5782E">
        <w:rPr>
          <w:rFonts w:hint="eastAsia"/>
          <w:szCs w:val="20"/>
        </w:rPr>
        <w:t>※</w:t>
      </w:r>
      <w:r w:rsidR="004D1E7E" w:rsidRPr="00C5782E">
        <w:rPr>
          <w:rFonts w:hint="eastAsia"/>
          <w:szCs w:val="20"/>
        </w:rPr>
        <w:t>5</w:t>
      </w:r>
      <w:r w:rsidRPr="00C5782E">
        <w:rPr>
          <w:rFonts w:hint="eastAsia"/>
          <w:szCs w:val="20"/>
        </w:rPr>
        <w:t xml:space="preserve">　</w:t>
      </w:r>
      <w:r w:rsidR="00AF7A24" w:rsidRPr="00C5782E">
        <w:rPr>
          <w:rFonts w:hint="eastAsia"/>
          <w:szCs w:val="20"/>
        </w:rPr>
        <w:t>補助金申請額が予算上限に達し次第、交付申請の受付を終了します。</w:t>
      </w:r>
      <w:r w:rsidR="001E5D49" w:rsidRPr="00C5782E">
        <w:rPr>
          <w:rFonts w:hint="eastAsia"/>
          <w:szCs w:val="20"/>
        </w:rPr>
        <w:t>受付終了より前に終了する場合がありますので、ご注意ください。</w:t>
      </w:r>
    </w:p>
    <w:p w:rsidR="00931986" w:rsidRPr="00C5782E" w:rsidRDefault="00931986" w:rsidP="00931986">
      <w:pPr>
        <w:widowControl/>
        <w:jc w:val="left"/>
        <w:rPr>
          <w:sz w:val="20"/>
          <w:szCs w:val="20"/>
        </w:rPr>
      </w:pPr>
    </w:p>
    <w:p w:rsidR="00931986" w:rsidRPr="00C5782E" w:rsidRDefault="0055097D" w:rsidP="00931986">
      <w:pPr>
        <w:widowControl/>
        <w:jc w:val="left"/>
        <w:rPr>
          <w:sz w:val="28"/>
          <w:szCs w:val="20"/>
        </w:rPr>
      </w:pPr>
      <w:r w:rsidRPr="00C5782E">
        <w:rPr>
          <w:rFonts w:hint="eastAsia"/>
          <w:sz w:val="28"/>
          <w:szCs w:val="20"/>
        </w:rPr>
        <w:t>３</w:t>
      </w:r>
      <w:r w:rsidR="00931986" w:rsidRPr="00C5782E">
        <w:rPr>
          <w:rFonts w:hint="eastAsia"/>
          <w:sz w:val="28"/>
          <w:szCs w:val="20"/>
        </w:rPr>
        <w:t xml:space="preserve">　添付書類（申請書に併せて提出すること）</w:t>
      </w:r>
    </w:p>
    <w:p w:rsidR="00931986" w:rsidRPr="00C5782E" w:rsidRDefault="00720933" w:rsidP="00931986">
      <w:pPr>
        <w:ind w:leftChars="100" w:left="420" w:hangingChars="100" w:hanging="210"/>
      </w:pPr>
      <w:r w:rsidRPr="00C5782E">
        <w:rPr>
          <w:rFonts w:hint="eastAsia"/>
        </w:rPr>
        <w:t xml:space="preserve">⑴　</w:t>
      </w:r>
      <w:r w:rsidR="004D1E7E" w:rsidRPr="00C5782E">
        <w:rPr>
          <w:rFonts w:hint="eastAsia"/>
        </w:rPr>
        <w:t>ＧＸ推進保証制度を利用した融資を受けるに</w:t>
      </w:r>
      <w:r w:rsidR="00873C21" w:rsidRPr="00C5782E">
        <w:rPr>
          <w:rFonts w:hint="eastAsia"/>
        </w:rPr>
        <w:t>当たって</w:t>
      </w:r>
      <w:r w:rsidR="004D1E7E" w:rsidRPr="00C5782E">
        <w:rPr>
          <w:rFonts w:hint="eastAsia"/>
        </w:rPr>
        <w:t>初めて支払った信用保証料額を証明する書類</w:t>
      </w:r>
      <w:r w:rsidR="0041236B" w:rsidRPr="00C5782E">
        <w:rPr>
          <w:rFonts w:hint="eastAsia"/>
        </w:rPr>
        <w:t>（借入時の計算書等）</w:t>
      </w:r>
      <w:r w:rsidR="00D265B6" w:rsidRPr="00C5782E">
        <w:rPr>
          <w:rFonts w:hint="eastAsia"/>
        </w:rPr>
        <w:t>の写し</w:t>
      </w:r>
    </w:p>
    <w:p w:rsidR="00931986" w:rsidRPr="00C5782E" w:rsidRDefault="00931986" w:rsidP="00931986">
      <w:pPr>
        <w:ind w:leftChars="100" w:left="420" w:hangingChars="100" w:hanging="210"/>
      </w:pPr>
      <w:r w:rsidRPr="00C5782E">
        <w:rPr>
          <w:rFonts w:hint="eastAsia"/>
        </w:rPr>
        <w:t xml:space="preserve">⑵　</w:t>
      </w:r>
      <w:r w:rsidR="00720933" w:rsidRPr="00C5782E">
        <w:rPr>
          <w:rFonts w:hint="eastAsia"/>
        </w:rPr>
        <w:t>信用保証書の写し</w:t>
      </w:r>
      <w:r w:rsidR="00D741C4" w:rsidRPr="00C5782E">
        <w:rPr>
          <w:rFonts w:hint="eastAsia"/>
        </w:rPr>
        <w:t>又は保証決定のお知らせの写し</w:t>
      </w:r>
    </w:p>
    <w:p w:rsidR="00D265B6" w:rsidRPr="00C5782E" w:rsidRDefault="00931986" w:rsidP="00D265B6">
      <w:pPr>
        <w:ind w:leftChars="100" w:left="420" w:hangingChars="100" w:hanging="210"/>
      </w:pPr>
      <w:r w:rsidRPr="00C5782E">
        <w:rPr>
          <w:rFonts w:hint="eastAsia"/>
        </w:rPr>
        <w:t xml:space="preserve">⑶　</w:t>
      </w:r>
      <w:r w:rsidR="00720933" w:rsidRPr="00C5782E">
        <w:rPr>
          <w:rFonts w:hint="eastAsia"/>
        </w:rPr>
        <w:t>SBT認定を取得していることを確認できる書類の写し又は</w:t>
      </w:r>
      <w:r w:rsidR="00717BE5" w:rsidRPr="00C5782E">
        <w:rPr>
          <w:rFonts w:hint="eastAsia"/>
        </w:rPr>
        <w:t>温室効果ガス排出削減計画書</w:t>
      </w:r>
      <w:r w:rsidR="00720933" w:rsidRPr="00C5782E">
        <w:rPr>
          <w:rFonts w:hint="eastAsia"/>
        </w:rPr>
        <w:t>の写し</w:t>
      </w:r>
    </w:p>
    <w:p w:rsidR="00D265B6" w:rsidRPr="00C5782E" w:rsidRDefault="00D265B6" w:rsidP="00D265B6">
      <w:pPr>
        <w:ind w:leftChars="100" w:left="420" w:hangingChars="100" w:hanging="210"/>
      </w:pPr>
      <w:r w:rsidRPr="00C5782E">
        <w:rPr>
          <w:rFonts w:hint="eastAsia"/>
        </w:rPr>
        <w:t xml:space="preserve">⑷　</w:t>
      </w:r>
      <w:r w:rsidR="004D1E7E" w:rsidRPr="00C5782E">
        <w:rPr>
          <w:rFonts w:hint="eastAsia"/>
        </w:rPr>
        <w:t>脱炭素に資する</w:t>
      </w:r>
      <w:r w:rsidRPr="00C5782E">
        <w:rPr>
          <w:rFonts w:hint="eastAsia"/>
        </w:rPr>
        <w:t>設備の見積書の写し</w:t>
      </w:r>
    </w:p>
    <w:p w:rsidR="00D265B6" w:rsidRPr="00C5782E" w:rsidRDefault="00D265B6" w:rsidP="00D265B6">
      <w:pPr>
        <w:ind w:leftChars="100" w:left="420" w:hangingChars="100" w:hanging="210"/>
      </w:pPr>
      <w:r w:rsidRPr="00C5782E">
        <w:rPr>
          <w:rFonts w:hint="eastAsia"/>
        </w:rPr>
        <w:t>⑸　市税の完納証明書（取得から２か月以内のもの）</w:t>
      </w:r>
    </w:p>
    <w:p w:rsidR="00931986" w:rsidRPr="00C5782E" w:rsidRDefault="00931986" w:rsidP="00D265B6"/>
    <w:p w:rsidR="00931986" w:rsidRPr="00C5782E" w:rsidRDefault="00966BD6" w:rsidP="00931986">
      <w:pPr>
        <w:rPr>
          <w:sz w:val="28"/>
        </w:rPr>
      </w:pPr>
      <w:r w:rsidRPr="00C5782E">
        <w:rPr>
          <w:rFonts w:hint="eastAsia"/>
          <w:sz w:val="28"/>
        </w:rPr>
        <w:t>４</w:t>
      </w:r>
      <w:r w:rsidR="00931986" w:rsidRPr="00C5782E">
        <w:rPr>
          <w:rFonts w:hint="eastAsia"/>
          <w:sz w:val="28"/>
        </w:rPr>
        <w:t xml:space="preserve">　振込口座（申請者名義の口座に限る）</w:t>
      </w:r>
    </w:p>
    <w:tbl>
      <w:tblPr>
        <w:tblStyle w:val="a8"/>
        <w:tblpPr w:leftFromText="142" w:rightFromText="142" w:vertAnchor="text" w:horzAnchor="margin" w:tblpY="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9"/>
        <w:gridCol w:w="1307"/>
        <w:gridCol w:w="970"/>
        <w:gridCol w:w="1813"/>
        <w:gridCol w:w="1093"/>
        <w:gridCol w:w="2934"/>
      </w:tblGrid>
      <w:tr w:rsidR="00931986" w:rsidRPr="00C5782E" w:rsidTr="00931986">
        <w:trPr>
          <w:trHeight w:val="510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931986" w:rsidRPr="00C5782E" w:rsidRDefault="00931986" w:rsidP="0093198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5782E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279" w:type="dxa"/>
            <w:gridSpan w:val="2"/>
            <w:tcBorders>
              <w:right w:val="nil"/>
            </w:tcBorders>
            <w:vAlign w:val="center"/>
          </w:tcPr>
          <w:p w:rsidR="00931986" w:rsidRPr="00C5782E" w:rsidRDefault="00931986" w:rsidP="00931986">
            <w:pPr>
              <w:tabs>
                <w:tab w:val="right" w:pos="3063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931986" w:rsidRPr="00C5782E" w:rsidRDefault="00EC6C18" w:rsidP="00931986">
            <w:pPr>
              <w:tabs>
                <w:tab w:val="right" w:pos="3063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641336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1986" w:rsidRPr="00C5782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31986" w:rsidRPr="00C578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銀行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487602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1986" w:rsidRPr="00C5782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31986" w:rsidRPr="00C5782E">
              <w:rPr>
                <w:rFonts w:ascii="ＭＳ 明朝" w:eastAsia="ＭＳ 明朝" w:hAnsi="ＭＳ 明朝" w:hint="eastAsia"/>
                <w:sz w:val="24"/>
                <w:szCs w:val="24"/>
              </w:rPr>
              <w:t>金庫</w:t>
            </w:r>
          </w:p>
          <w:p w:rsidR="00931986" w:rsidRPr="00C5782E" w:rsidRDefault="00EC6C18" w:rsidP="0093198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201933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1986" w:rsidRPr="00C5782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31986" w:rsidRPr="00C578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組合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287959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1986" w:rsidRPr="00C5782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31986" w:rsidRPr="00C5782E"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931986" w:rsidRPr="00C5782E" w:rsidRDefault="00931986" w:rsidP="00931986">
            <w:pPr>
              <w:snapToGri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C5782E">
              <w:rPr>
                <w:rFonts w:ascii="ＭＳ 明朝" w:eastAsia="ＭＳ 明朝" w:hAnsi="ＭＳ 明朝" w:hint="eastAsia"/>
                <w:szCs w:val="24"/>
              </w:rPr>
              <w:t>支店名</w:t>
            </w:r>
          </w:p>
        </w:tc>
        <w:tc>
          <w:tcPr>
            <w:tcW w:w="2936" w:type="dxa"/>
            <w:vAlign w:val="center"/>
          </w:tcPr>
          <w:p w:rsidR="00931986" w:rsidRPr="00C5782E" w:rsidRDefault="00931986" w:rsidP="0093198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1986" w:rsidRPr="00C5782E" w:rsidTr="00931986">
        <w:trPr>
          <w:trHeight w:val="454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931986" w:rsidRPr="00C5782E" w:rsidRDefault="00931986" w:rsidP="0093198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5782E">
              <w:rPr>
                <w:rFonts w:ascii="ＭＳ 明朝" w:eastAsia="ＭＳ 明朝" w:hAnsi="ＭＳ 明朝" w:hint="eastAsia"/>
                <w:szCs w:val="21"/>
              </w:rPr>
              <w:t>金融機関コード</w:t>
            </w:r>
          </w:p>
        </w:tc>
        <w:tc>
          <w:tcPr>
            <w:tcW w:w="4093" w:type="dxa"/>
            <w:gridSpan w:val="3"/>
            <w:vAlign w:val="center"/>
          </w:tcPr>
          <w:p w:rsidR="00931986" w:rsidRPr="00C5782E" w:rsidRDefault="00931986" w:rsidP="0093198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931986" w:rsidRPr="00C5782E" w:rsidRDefault="00931986" w:rsidP="00931986">
            <w:pPr>
              <w:snapToGrid w:val="0"/>
              <w:jc w:val="center"/>
              <w:rPr>
                <w:rFonts w:ascii="ＭＳ 明朝" w:eastAsia="ＭＳ 明朝" w:hAnsi="ＭＳ 明朝"/>
                <w:spacing w:val="-4"/>
                <w:szCs w:val="24"/>
              </w:rPr>
            </w:pPr>
            <w:r w:rsidRPr="00C5782E">
              <w:rPr>
                <w:rFonts w:ascii="ＭＳ 明朝" w:eastAsia="ＭＳ 明朝" w:hAnsi="ＭＳ 明朝" w:hint="eastAsia"/>
                <w:spacing w:val="-4"/>
                <w:sz w:val="20"/>
                <w:szCs w:val="24"/>
              </w:rPr>
              <w:t>支店コード</w:t>
            </w:r>
          </w:p>
        </w:tc>
        <w:tc>
          <w:tcPr>
            <w:tcW w:w="2936" w:type="dxa"/>
            <w:vAlign w:val="center"/>
          </w:tcPr>
          <w:p w:rsidR="00931986" w:rsidRPr="00C5782E" w:rsidRDefault="00931986" w:rsidP="0093198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1986" w:rsidRPr="00C5782E" w:rsidTr="00931986">
        <w:trPr>
          <w:trHeight w:val="454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931986" w:rsidRPr="00C5782E" w:rsidRDefault="00931986" w:rsidP="0093198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5782E">
              <w:rPr>
                <w:rFonts w:ascii="ＭＳ 明朝" w:eastAsia="ＭＳ 明朝" w:hAnsi="ＭＳ 明朝" w:hint="eastAsia"/>
                <w:szCs w:val="21"/>
              </w:rPr>
              <w:t>預金種目</w:t>
            </w:r>
          </w:p>
        </w:tc>
        <w:tc>
          <w:tcPr>
            <w:tcW w:w="4093" w:type="dxa"/>
            <w:gridSpan w:val="3"/>
            <w:vAlign w:val="center"/>
          </w:tcPr>
          <w:p w:rsidR="00931986" w:rsidRPr="00C5782E" w:rsidRDefault="00931986" w:rsidP="00931986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782E">
              <w:rPr>
                <w:rFonts w:ascii="ＭＳ 明朝" w:eastAsia="ＭＳ 明朝" w:hAnsi="ＭＳ 明朝" w:hint="eastAsia"/>
                <w:sz w:val="24"/>
                <w:szCs w:val="24"/>
              </w:rPr>
              <w:t>普 通</w:t>
            </w:r>
            <w:r w:rsidR="00B56C84" w:rsidRPr="00C578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当 座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931986" w:rsidRPr="00C5782E" w:rsidRDefault="00931986" w:rsidP="00931986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C5782E">
              <w:rPr>
                <w:rFonts w:ascii="ＭＳ 明朝" w:eastAsia="ＭＳ 明朝" w:hAnsi="ＭＳ 明朝" w:hint="eastAsia"/>
                <w:szCs w:val="24"/>
              </w:rPr>
              <w:t>口座番号</w:t>
            </w:r>
          </w:p>
        </w:tc>
        <w:tc>
          <w:tcPr>
            <w:tcW w:w="2936" w:type="dxa"/>
            <w:vAlign w:val="center"/>
          </w:tcPr>
          <w:p w:rsidR="00931986" w:rsidRPr="00C5782E" w:rsidRDefault="00931986" w:rsidP="00931986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1986" w:rsidRPr="00C5782E" w:rsidTr="00931986">
        <w:trPr>
          <w:trHeight w:val="396"/>
        </w:trPr>
        <w:tc>
          <w:tcPr>
            <w:tcW w:w="1619" w:type="dxa"/>
            <w:vMerge w:val="restart"/>
            <w:shd w:val="clear" w:color="auto" w:fill="D9D9D9" w:themeFill="background1" w:themeFillShade="D9"/>
            <w:vAlign w:val="center"/>
          </w:tcPr>
          <w:p w:rsidR="00931986" w:rsidRPr="00C5782E" w:rsidRDefault="00931986" w:rsidP="0093198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5782E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1308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31986" w:rsidRPr="00C5782E" w:rsidRDefault="00931986" w:rsidP="00931986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782E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6815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31986" w:rsidRPr="00C5782E" w:rsidRDefault="00931986" w:rsidP="00931986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1986" w:rsidRPr="00C5782E" w:rsidTr="00931986">
        <w:trPr>
          <w:trHeight w:val="652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:rsidR="00931986" w:rsidRPr="00C5782E" w:rsidRDefault="00931986" w:rsidP="00931986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31986" w:rsidRPr="00C5782E" w:rsidRDefault="00931986" w:rsidP="00931986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782E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815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31986" w:rsidRPr="00C5782E" w:rsidRDefault="00931986" w:rsidP="00931986">
            <w:pPr>
              <w:tabs>
                <w:tab w:val="right" w:pos="1102"/>
                <w:tab w:val="right" w:pos="1788"/>
                <w:tab w:val="right" w:pos="2460"/>
              </w:tabs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D1E7E" w:rsidRPr="00EC6C18" w:rsidRDefault="00931986" w:rsidP="00EC6C18">
      <w:pPr>
        <w:widowControl/>
        <w:jc w:val="left"/>
        <w:rPr>
          <w:rFonts w:hint="eastAsia"/>
        </w:rPr>
        <w:sectPr w:rsidR="004D1E7E" w:rsidRPr="00EC6C18" w:rsidSect="004D1E7E">
          <w:footerReference w:type="default" r:id="rId8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C5782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B9E11E8" wp14:editId="3A21D456">
                <wp:simplePos x="0" y="0"/>
                <wp:positionH relativeFrom="margin">
                  <wp:align>center</wp:align>
                </wp:positionH>
                <wp:positionV relativeFrom="paragraph">
                  <wp:posOffset>4432935</wp:posOffset>
                </wp:positionV>
                <wp:extent cx="1133475" cy="140462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D1D" w:rsidRPr="009F46B5" w:rsidRDefault="009E0D1D" w:rsidP="00931986">
                            <w:pPr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9F46B5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（うら面）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E11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349.05pt;width:89.25pt;height:110.6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" stroked="f">
                <v:textbox style="mso-fit-shape-to-text:t">
                  <w:txbxContent>
                    <w:p w:rsidR="009E0D1D" w:rsidRPr="009F46B5" w:rsidRDefault="009E0D1D" w:rsidP="00931986">
                      <w:pPr>
                        <w:jc w:val="center"/>
                        <w:rPr>
                          <w:color w:val="AEAAAA" w:themeColor="background2" w:themeShade="BF"/>
                        </w:rPr>
                      </w:pPr>
                      <w:r w:rsidRPr="009F46B5">
                        <w:rPr>
                          <w:rFonts w:hint="eastAsia"/>
                          <w:color w:val="AEAAAA" w:themeColor="background2" w:themeShade="BF"/>
                        </w:rPr>
                        <w:t>（うら面）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 w:rsidR="00231B81" w:rsidRDefault="00231B81" w:rsidP="00EC6C18">
      <w:pPr>
        <w:rPr>
          <w:rFonts w:hint="eastAsia"/>
        </w:rPr>
      </w:pPr>
    </w:p>
    <w:sectPr w:rsidR="00231B81" w:rsidSect="004D1E7E">
      <w:foot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D1D" w:rsidRDefault="009E0D1D" w:rsidP="00022B3F">
      <w:r>
        <w:separator/>
      </w:r>
    </w:p>
  </w:endnote>
  <w:endnote w:type="continuationSeparator" w:id="0">
    <w:p w:rsidR="009E0D1D" w:rsidRDefault="009E0D1D" w:rsidP="0002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1D" w:rsidRDefault="009E0D1D" w:rsidP="004D1E7E">
    <w:pPr>
      <w:pStyle w:val="a5"/>
      <w:jc w:val="center"/>
    </w:pPr>
    <w:r>
      <w:rPr>
        <w:rFonts w:hint="eastAsia"/>
      </w:rPr>
      <w:t>（おもて面）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1D" w:rsidRDefault="009E0D1D" w:rsidP="004D1E7E">
    <w:pPr>
      <w:pStyle w:val="a5"/>
      <w:jc w:val="center"/>
    </w:pPr>
    <w:r>
      <w:rPr>
        <w:rFonts w:hint="eastAsia"/>
      </w:rPr>
      <w:t>（うら面）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1D" w:rsidRDefault="009E0D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D1D" w:rsidRDefault="009E0D1D" w:rsidP="00022B3F">
      <w:r>
        <w:separator/>
      </w:r>
    </w:p>
  </w:footnote>
  <w:footnote w:type="continuationSeparator" w:id="0">
    <w:p w:rsidR="009E0D1D" w:rsidRDefault="009E0D1D" w:rsidP="00022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06DE5"/>
    <w:multiLevelType w:val="hybridMultilevel"/>
    <w:tmpl w:val="000E5B62"/>
    <w:lvl w:ilvl="0" w:tplc="A796BC44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E273E8"/>
    <w:multiLevelType w:val="hybridMultilevel"/>
    <w:tmpl w:val="A23076F4"/>
    <w:lvl w:ilvl="0" w:tplc="E26CF7B6">
      <w:start w:val="2"/>
      <w:numFmt w:val="bullet"/>
      <w:lvlText w:val="□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62E65EEE"/>
    <w:multiLevelType w:val="hybridMultilevel"/>
    <w:tmpl w:val="BBB0FBCE"/>
    <w:lvl w:ilvl="0" w:tplc="4D68FE62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B9"/>
    <w:rsid w:val="00016451"/>
    <w:rsid w:val="000166DC"/>
    <w:rsid w:val="00022B3F"/>
    <w:rsid w:val="000254CE"/>
    <w:rsid w:val="0006488A"/>
    <w:rsid w:val="00080817"/>
    <w:rsid w:val="000928E2"/>
    <w:rsid w:val="00137EB9"/>
    <w:rsid w:val="001542E4"/>
    <w:rsid w:val="001637BC"/>
    <w:rsid w:val="00174DAC"/>
    <w:rsid w:val="001845E0"/>
    <w:rsid w:val="001C22F7"/>
    <w:rsid w:val="001D0283"/>
    <w:rsid w:val="001E5D49"/>
    <w:rsid w:val="00231B81"/>
    <w:rsid w:val="0024391C"/>
    <w:rsid w:val="00247F1C"/>
    <w:rsid w:val="0025559F"/>
    <w:rsid w:val="002646E7"/>
    <w:rsid w:val="0026718B"/>
    <w:rsid w:val="00280045"/>
    <w:rsid w:val="00295F66"/>
    <w:rsid w:val="002A4F27"/>
    <w:rsid w:val="002B6DF4"/>
    <w:rsid w:val="002D2AC9"/>
    <w:rsid w:val="002D4A4D"/>
    <w:rsid w:val="002E4DCA"/>
    <w:rsid w:val="002E5074"/>
    <w:rsid w:val="002E63E8"/>
    <w:rsid w:val="002F536F"/>
    <w:rsid w:val="003544AA"/>
    <w:rsid w:val="00365AEC"/>
    <w:rsid w:val="00376E42"/>
    <w:rsid w:val="00377476"/>
    <w:rsid w:val="003974D1"/>
    <w:rsid w:val="003B0268"/>
    <w:rsid w:val="003B2079"/>
    <w:rsid w:val="003D3DAC"/>
    <w:rsid w:val="003F06EC"/>
    <w:rsid w:val="00410E07"/>
    <w:rsid w:val="0041236B"/>
    <w:rsid w:val="00413858"/>
    <w:rsid w:val="004247F5"/>
    <w:rsid w:val="0044362E"/>
    <w:rsid w:val="00452AAC"/>
    <w:rsid w:val="00467642"/>
    <w:rsid w:val="004B3AD8"/>
    <w:rsid w:val="004C6828"/>
    <w:rsid w:val="004D1E7E"/>
    <w:rsid w:val="004E1265"/>
    <w:rsid w:val="004E3981"/>
    <w:rsid w:val="004E6BAC"/>
    <w:rsid w:val="004E77EA"/>
    <w:rsid w:val="00517F12"/>
    <w:rsid w:val="00520FC0"/>
    <w:rsid w:val="0054151E"/>
    <w:rsid w:val="0055097D"/>
    <w:rsid w:val="005A0B81"/>
    <w:rsid w:val="005E05FE"/>
    <w:rsid w:val="005F577F"/>
    <w:rsid w:val="005F7FCF"/>
    <w:rsid w:val="006227D6"/>
    <w:rsid w:val="00647E2A"/>
    <w:rsid w:val="00650B4E"/>
    <w:rsid w:val="00654632"/>
    <w:rsid w:val="00683352"/>
    <w:rsid w:val="006B59F9"/>
    <w:rsid w:val="006B7674"/>
    <w:rsid w:val="006C1A6F"/>
    <w:rsid w:val="006C6DE3"/>
    <w:rsid w:val="006D0AB9"/>
    <w:rsid w:val="006E1923"/>
    <w:rsid w:val="006F03BB"/>
    <w:rsid w:val="00717BE5"/>
    <w:rsid w:val="00720933"/>
    <w:rsid w:val="00730B96"/>
    <w:rsid w:val="007917CD"/>
    <w:rsid w:val="007C1F56"/>
    <w:rsid w:val="007D4ECF"/>
    <w:rsid w:val="007E5079"/>
    <w:rsid w:val="00800D1D"/>
    <w:rsid w:val="00814CC7"/>
    <w:rsid w:val="008532C3"/>
    <w:rsid w:val="00865BB4"/>
    <w:rsid w:val="00873C21"/>
    <w:rsid w:val="00883D2D"/>
    <w:rsid w:val="008B5E52"/>
    <w:rsid w:val="008C3576"/>
    <w:rsid w:val="008C3AFA"/>
    <w:rsid w:val="008D617D"/>
    <w:rsid w:val="00917FA9"/>
    <w:rsid w:val="00931986"/>
    <w:rsid w:val="0095146B"/>
    <w:rsid w:val="009531AD"/>
    <w:rsid w:val="00957164"/>
    <w:rsid w:val="00963FA3"/>
    <w:rsid w:val="00966BD6"/>
    <w:rsid w:val="00992AA2"/>
    <w:rsid w:val="009E0D1D"/>
    <w:rsid w:val="009F0C4D"/>
    <w:rsid w:val="00A26EAD"/>
    <w:rsid w:val="00A52B86"/>
    <w:rsid w:val="00A57EE8"/>
    <w:rsid w:val="00A62105"/>
    <w:rsid w:val="00A830B6"/>
    <w:rsid w:val="00AA5D21"/>
    <w:rsid w:val="00AF5CAA"/>
    <w:rsid w:val="00AF7411"/>
    <w:rsid w:val="00AF7A24"/>
    <w:rsid w:val="00B02416"/>
    <w:rsid w:val="00B05633"/>
    <w:rsid w:val="00B35F1E"/>
    <w:rsid w:val="00B5195E"/>
    <w:rsid w:val="00B56C84"/>
    <w:rsid w:val="00B61C55"/>
    <w:rsid w:val="00B92451"/>
    <w:rsid w:val="00BB2C71"/>
    <w:rsid w:val="00BD336E"/>
    <w:rsid w:val="00BE342B"/>
    <w:rsid w:val="00BE3438"/>
    <w:rsid w:val="00C0383A"/>
    <w:rsid w:val="00C1180E"/>
    <w:rsid w:val="00C21F37"/>
    <w:rsid w:val="00C32F63"/>
    <w:rsid w:val="00C425BB"/>
    <w:rsid w:val="00C5782E"/>
    <w:rsid w:val="00CA20BA"/>
    <w:rsid w:val="00CB1AE7"/>
    <w:rsid w:val="00CC136F"/>
    <w:rsid w:val="00D14A83"/>
    <w:rsid w:val="00D1513F"/>
    <w:rsid w:val="00D265B6"/>
    <w:rsid w:val="00D70D3A"/>
    <w:rsid w:val="00D7225F"/>
    <w:rsid w:val="00D741C4"/>
    <w:rsid w:val="00D741E4"/>
    <w:rsid w:val="00D90BF5"/>
    <w:rsid w:val="00D91490"/>
    <w:rsid w:val="00D9355D"/>
    <w:rsid w:val="00DB1048"/>
    <w:rsid w:val="00DB4071"/>
    <w:rsid w:val="00DC65E2"/>
    <w:rsid w:val="00DF179E"/>
    <w:rsid w:val="00E14942"/>
    <w:rsid w:val="00E4128D"/>
    <w:rsid w:val="00E838DD"/>
    <w:rsid w:val="00E90554"/>
    <w:rsid w:val="00E97509"/>
    <w:rsid w:val="00EA2D4D"/>
    <w:rsid w:val="00EA3A4E"/>
    <w:rsid w:val="00EB0290"/>
    <w:rsid w:val="00EB4C40"/>
    <w:rsid w:val="00EC13E9"/>
    <w:rsid w:val="00EC6C18"/>
    <w:rsid w:val="00EE6677"/>
    <w:rsid w:val="00F44A2E"/>
    <w:rsid w:val="00F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4F9E2A8"/>
  <w15:chartTrackingRefBased/>
  <w15:docId w15:val="{D6107E13-EB61-4379-B996-786506AE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B3F"/>
  </w:style>
  <w:style w:type="paragraph" w:styleId="a5">
    <w:name w:val="footer"/>
    <w:basedOn w:val="a"/>
    <w:link w:val="a6"/>
    <w:uiPriority w:val="99"/>
    <w:unhideWhenUsed/>
    <w:rsid w:val="00022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B3F"/>
  </w:style>
  <w:style w:type="paragraph" w:styleId="a7">
    <w:name w:val="List Paragraph"/>
    <w:basedOn w:val="a"/>
    <w:uiPriority w:val="34"/>
    <w:qFormat/>
    <w:rsid w:val="00931986"/>
    <w:pPr>
      <w:ind w:leftChars="400" w:left="840"/>
    </w:pPr>
  </w:style>
  <w:style w:type="table" w:styleId="a8">
    <w:name w:val="Table Grid"/>
    <w:basedOn w:val="a1"/>
    <w:uiPriority w:val="39"/>
    <w:rsid w:val="0093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3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あさおか　きょうすけ</dc:creator>
  <cp:keywords/>
  <dc:description/>
  <cp:lastModifiedBy>おかもと　わたる</cp:lastModifiedBy>
  <cp:revision>77</cp:revision>
  <cp:lastPrinted>2025-03-18T10:20:00Z</cp:lastPrinted>
  <dcterms:created xsi:type="dcterms:W3CDTF">2025-03-13T04:02:00Z</dcterms:created>
  <dcterms:modified xsi:type="dcterms:W3CDTF">2025-03-27T07:23:00Z</dcterms:modified>
</cp:coreProperties>
</file>