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E9" w:rsidRPr="00720EE9" w:rsidRDefault="00720EE9" w:rsidP="00720EE9">
      <w:pPr>
        <w:rPr>
          <w:rFonts w:asciiTheme="minorEastAsia" w:cs="Times New Roman"/>
        </w:rPr>
      </w:pPr>
      <w:r w:rsidRPr="00720EE9">
        <w:rPr>
          <w:rFonts w:asciiTheme="minorEastAsia" w:hAnsiTheme="minorEastAsia" w:cs="Times New Roman" w:hint="eastAsia"/>
        </w:rPr>
        <w:t>（第２号様式）</w:t>
      </w:r>
    </w:p>
    <w:p w:rsidR="00720EE9" w:rsidRPr="00720EE9" w:rsidRDefault="00720EE9" w:rsidP="00720EE9">
      <w:pPr>
        <w:jc w:val="center"/>
        <w:rPr>
          <w:rFonts w:asciiTheme="minorEastAsia" w:cs="Times New Roman"/>
        </w:rPr>
      </w:pPr>
      <w:r w:rsidRPr="00720EE9">
        <w:rPr>
          <w:rFonts w:asciiTheme="minorEastAsia" w:hAnsiTheme="minorEastAsia" w:cs="Times New Roman" w:hint="eastAsia"/>
        </w:rPr>
        <w:t>特定創業支援等事業により支援を受けたことの証明に関する補助資料</w:t>
      </w:r>
    </w:p>
    <w:p w:rsidR="00720EE9" w:rsidRPr="00720EE9" w:rsidRDefault="00720EE9" w:rsidP="00720EE9">
      <w:pPr>
        <w:spacing w:line="320" w:lineRule="exact"/>
        <w:rPr>
          <w:rFonts w:asciiTheme="minorEastAsia" w:cs="Times New Roman"/>
          <w:szCs w:val="21"/>
        </w:rPr>
      </w:pPr>
    </w:p>
    <w:tbl>
      <w:tblPr>
        <w:tblStyle w:val="a3"/>
        <w:tblW w:w="0" w:type="auto"/>
        <w:tblInd w:w="562" w:type="dxa"/>
        <w:tblLook w:val="04A0" w:firstRow="1" w:lastRow="0" w:firstColumn="1" w:lastColumn="0" w:noHBand="0" w:noVBand="1"/>
      </w:tblPr>
      <w:tblGrid>
        <w:gridCol w:w="1843"/>
        <w:gridCol w:w="4253"/>
      </w:tblGrid>
      <w:tr w:rsidR="00720EE9" w:rsidRPr="00720EE9" w:rsidTr="00356327">
        <w:trPr>
          <w:trHeight w:val="624"/>
        </w:trPr>
        <w:tc>
          <w:tcPr>
            <w:tcW w:w="1843" w:type="dxa"/>
            <w:vAlign w:val="center"/>
          </w:tcPr>
          <w:p w:rsidR="00720EE9" w:rsidRPr="00720EE9" w:rsidRDefault="00720EE9" w:rsidP="00720EE9">
            <w:pPr>
              <w:spacing w:line="320" w:lineRule="exact"/>
              <w:jc w:val="center"/>
              <w:rPr>
                <w:rFonts w:asciiTheme="minorEastAsia"/>
                <w:szCs w:val="21"/>
              </w:rPr>
            </w:pPr>
            <w:r w:rsidRPr="00720EE9">
              <w:rPr>
                <w:rFonts w:asciiTheme="minorEastAsia" w:hAnsiTheme="minorEastAsia" w:hint="eastAsia"/>
                <w:szCs w:val="21"/>
              </w:rPr>
              <w:t>申請者名</w:t>
            </w:r>
          </w:p>
        </w:tc>
        <w:tc>
          <w:tcPr>
            <w:tcW w:w="4253" w:type="dxa"/>
          </w:tcPr>
          <w:p w:rsidR="00720EE9" w:rsidRPr="00720EE9" w:rsidRDefault="00720EE9" w:rsidP="00720EE9">
            <w:pPr>
              <w:spacing w:line="320" w:lineRule="exact"/>
              <w:rPr>
                <w:rFonts w:asciiTheme="minorEastAsia"/>
                <w:szCs w:val="21"/>
              </w:rPr>
            </w:pPr>
          </w:p>
        </w:tc>
      </w:tr>
    </w:tbl>
    <w:p w:rsidR="00720EE9" w:rsidRPr="00720EE9" w:rsidRDefault="00720EE9" w:rsidP="00720EE9">
      <w:pPr>
        <w:spacing w:line="320" w:lineRule="exact"/>
        <w:rPr>
          <w:rFonts w:asciiTheme="minorEastAsia" w:cs="Times New Roman"/>
          <w:szCs w:val="21"/>
        </w:rPr>
      </w:pPr>
    </w:p>
    <w:p w:rsidR="00720EE9" w:rsidRPr="00720EE9" w:rsidRDefault="00720EE9" w:rsidP="00720EE9">
      <w:pPr>
        <w:spacing w:line="320" w:lineRule="exact"/>
        <w:rPr>
          <w:rFonts w:asciiTheme="minorEastAsia" w:cs="Times New Roman"/>
          <w:szCs w:val="21"/>
        </w:rPr>
      </w:pPr>
      <w:r w:rsidRPr="00720EE9">
        <w:rPr>
          <w:rFonts w:asciiTheme="minorEastAsia" w:hAnsiTheme="minorEastAsia" w:cs="Times New Roman" w:hint="eastAsia"/>
          <w:szCs w:val="21"/>
        </w:rPr>
        <w:t>支援を受けた認定特定創業支援等事業の内容等</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268"/>
        <w:gridCol w:w="2268"/>
        <w:gridCol w:w="1701"/>
      </w:tblGrid>
      <w:tr w:rsidR="00720EE9" w:rsidRPr="00720EE9" w:rsidTr="00356327">
        <w:trPr>
          <w:trHeight w:val="242"/>
        </w:trPr>
        <w:tc>
          <w:tcPr>
            <w:tcW w:w="2268" w:type="dxa"/>
          </w:tcPr>
          <w:p w:rsidR="00720EE9" w:rsidRPr="00720EE9" w:rsidRDefault="00720EE9" w:rsidP="00720EE9">
            <w:pPr>
              <w:jc w:val="center"/>
              <w:rPr>
                <w:rFonts w:asciiTheme="minorEastAsia" w:cs="Times New Roman"/>
                <w:sz w:val="20"/>
                <w:szCs w:val="20"/>
              </w:rPr>
            </w:pPr>
            <w:r w:rsidRPr="00720EE9">
              <w:rPr>
                <w:rFonts w:asciiTheme="minorEastAsia" w:hAnsiTheme="minorEastAsia" w:cs="Times New Roman" w:hint="eastAsia"/>
                <w:sz w:val="20"/>
                <w:szCs w:val="20"/>
              </w:rPr>
              <w:t>年月日</w:t>
            </w:r>
          </w:p>
          <w:p w:rsidR="00720EE9" w:rsidRPr="00720EE9" w:rsidRDefault="00720EE9" w:rsidP="00720EE9">
            <w:pPr>
              <w:jc w:val="center"/>
              <w:rPr>
                <w:rFonts w:asciiTheme="minorEastAsia" w:cs="Times New Roman"/>
                <w:sz w:val="20"/>
                <w:szCs w:val="20"/>
              </w:rPr>
            </w:pPr>
            <w:r w:rsidRPr="00720EE9">
              <w:rPr>
                <w:rFonts w:asciiTheme="minorEastAsia" w:hAnsiTheme="minorEastAsia" w:cs="Times New Roman" w:hint="eastAsia"/>
                <w:sz w:val="20"/>
                <w:szCs w:val="20"/>
              </w:rPr>
              <w:t>（※１）</w:t>
            </w:r>
          </w:p>
        </w:tc>
        <w:tc>
          <w:tcPr>
            <w:tcW w:w="2268" w:type="dxa"/>
          </w:tcPr>
          <w:p w:rsidR="00720EE9" w:rsidRPr="00720EE9" w:rsidRDefault="00720EE9" w:rsidP="00720EE9">
            <w:pPr>
              <w:jc w:val="center"/>
              <w:rPr>
                <w:rFonts w:asciiTheme="minorEastAsia" w:cs="Times New Roman"/>
                <w:sz w:val="20"/>
                <w:szCs w:val="20"/>
                <w:lang w:eastAsia="zh-TW"/>
              </w:rPr>
            </w:pPr>
            <w:r w:rsidRPr="00720EE9">
              <w:rPr>
                <w:rFonts w:asciiTheme="minorEastAsia" w:hAnsiTheme="minorEastAsia" w:cs="Times New Roman" w:hint="eastAsia"/>
                <w:sz w:val="20"/>
                <w:szCs w:val="20"/>
                <w:lang w:eastAsia="zh-TW"/>
              </w:rPr>
              <w:t>創業支援事業者</w:t>
            </w:r>
          </w:p>
          <w:p w:rsidR="00720EE9" w:rsidRPr="00720EE9" w:rsidRDefault="00720EE9" w:rsidP="00720EE9">
            <w:pPr>
              <w:jc w:val="center"/>
              <w:rPr>
                <w:rFonts w:asciiTheme="minorEastAsia" w:cs="Times New Roman"/>
                <w:sz w:val="20"/>
                <w:szCs w:val="20"/>
                <w:lang w:eastAsia="zh-TW"/>
              </w:rPr>
            </w:pPr>
            <w:r w:rsidRPr="00720EE9">
              <w:rPr>
                <w:rFonts w:asciiTheme="minorEastAsia" w:hAnsiTheme="minorEastAsia" w:cs="Times New Roman" w:hint="eastAsia"/>
                <w:sz w:val="20"/>
                <w:szCs w:val="20"/>
                <w:lang w:eastAsia="zh-TW"/>
              </w:rPr>
              <w:t>（※２）</w:t>
            </w:r>
          </w:p>
        </w:tc>
        <w:tc>
          <w:tcPr>
            <w:tcW w:w="2268" w:type="dxa"/>
          </w:tcPr>
          <w:p w:rsidR="00720EE9" w:rsidRPr="00720EE9" w:rsidRDefault="00720EE9" w:rsidP="00720EE9">
            <w:pPr>
              <w:jc w:val="center"/>
              <w:rPr>
                <w:rFonts w:asciiTheme="minorEastAsia" w:cs="Times New Roman"/>
                <w:sz w:val="20"/>
                <w:szCs w:val="20"/>
              </w:rPr>
            </w:pPr>
            <w:r w:rsidRPr="00720EE9">
              <w:rPr>
                <w:rFonts w:asciiTheme="minorEastAsia" w:hAnsiTheme="minorEastAsia" w:cs="Times New Roman" w:hint="eastAsia"/>
                <w:sz w:val="20"/>
                <w:szCs w:val="20"/>
              </w:rPr>
              <w:t>支援内容</w:t>
            </w:r>
          </w:p>
          <w:p w:rsidR="00720EE9" w:rsidRPr="00720EE9" w:rsidRDefault="00720EE9" w:rsidP="00720EE9">
            <w:pPr>
              <w:jc w:val="center"/>
              <w:rPr>
                <w:rFonts w:asciiTheme="minorEastAsia" w:cs="Times New Roman"/>
                <w:sz w:val="20"/>
                <w:szCs w:val="20"/>
              </w:rPr>
            </w:pPr>
            <w:r w:rsidRPr="00720EE9">
              <w:rPr>
                <w:rFonts w:asciiTheme="minorEastAsia" w:hAnsiTheme="minorEastAsia" w:cs="Times New Roman" w:hint="eastAsia"/>
                <w:sz w:val="20"/>
                <w:szCs w:val="20"/>
              </w:rPr>
              <w:t>（※３）</w:t>
            </w:r>
          </w:p>
        </w:tc>
        <w:tc>
          <w:tcPr>
            <w:tcW w:w="1701" w:type="dxa"/>
          </w:tcPr>
          <w:p w:rsidR="00720EE9" w:rsidRPr="00720EE9" w:rsidRDefault="00720EE9" w:rsidP="00720EE9">
            <w:pPr>
              <w:jc w:val="center"/>
              <w:rPr>
                <w:rFonts w:asciiTheme="minorEastAsia" w:cs="Times New Roman"/>
                <w:sz w:val="20"/>
                <w:szCs w:val="20"/>
              </w:rPr>
            </w:pPr>
            <w:r w:rsidRPr="00720EE9">
              <w:rPr>
                <w:rFonts w:asciiTheme="minorEastAsia" w:hAnsiTheme="minorEastAsia" w:cs="Times New Roman" w:hint="eastAsia"/>
                <w:sz w:val="20"/>
                <w:szCs w:val="20"/>
              </w:rPr>
              <w:t>区分</w:t>
            </w:r>
          </w:p>
          <w:p w:rsidR="00720EE9" w:rsidRPr="00720EE9" w:rsidRDefault="00720EE9" w:rsidP="00720EE9">
            <w:pPr>
              <w:jc w:val="center"/>
              <w:rPr>
                <w:rFonts w:asciiTheme="minorEastAsia" w:cs="Times New Roman"/>
                <w:sz w:val="20"/>
                <w:szCs w:val="20"/>
              </w:rPr>
            </w:pPr>
            <w:r w:rsidRPr="00720EE9">
              <w:rPr>
                <w:rFonts w:asciiTheme="minorEastAsia" w:hAnsiTheme="minorEastAsia" w:cs="Times New Roman" w:hint="eastAsia"/>
                <w:sz w:val="20"/>
                <w:szCs w:val="20"/>
              </w:rPr>
              <w:t>（※４）</w:t>
            </w:r>
          </w:p>
        </w:tc>
      </w:tr>
      <w:tr w:rsidR="00720EE9" w:rsidRPr="00720EE9" w:rsidTr="00356327">
        <w:trPr>
          <w:trHeight w:val="699"/>
        </w:trPr>
        <w:tc>
          <w:tcPr>
            <w:tcW w:w="2268" w:type="dxa"/>
          </w:tcPr>
          <w:p w:rsidR="00720EE9" w:rsidRPr="00720EE9" w:rsidRDefault="00720EE9" w:rsidP="00720EE9">
            <w:pPr>
              <w:jc w:val="center"/>
              <w:rPr>
                <w:rFonts w:asciiTheme="minorEastAsia" w:cs="Times New Roman"/>
                <w:sz w:val="16"/>
                <w:szCs w:val="16"/>
              </w:rPr>
            </w:pPr>
          </w:p>
          <w:p w:rsidR="00720EE9" w:rsidRPr="00720EE9" w:rsidRDefault="00720EE9" w:rsidP="00720EE9">
            <w:pPr>
              <w:jc w:val="right"/>
              <w:rPr>
                <w:rFonts w:asciiTheme="minorEastAsia" w:cs="Times New Roman"/>
                <w:sz w:val="16"/>
                <w:szCs w:val="16"/>
              </w:rPr>
            </w:pPr>
            <w:r w:rsidRPr="00720EE9">
              <w:rPr>
                <w:rFonts w:asciiTheme="minorEastAsia" w:hAnsiTheme="minorEastAsia" w:cs="Times New Roman" w:hint="eastAsia"/>
                <w:sz w:val="20"/>
                <w:szCs w:val="16"/>
              </w:rPr>
              <w:t>年　　月　　日</w:t>
            </w:r>
          </w:p>
        </w:tc>
        <w:tc>
          <w:tcPr>
            <w:tcW w:w="2268" w:type="dxa"/>
            <w:vAlign w:val="center"/>
          </w:tcPr>
          <w:p w:rsidR="00720EE9" w:rsidRPr="00720EE9" w:rsidRDefault="00720EE9" w:rsidP="00720EE9">
            <w:pPr>
              <w:jc w:val="center"/>
              <w:rPr>
                <w:rFonts w:asciiTheme="minorEastAsia" w:cs="Times New Roman"/>
                <w:sz w:val="16"/>
                <w:szCs w:val="16"/>
              </w:rPr>
            </w:pPr>
          </w:p>
        </w:tc>
        <w:tc>
          <w:tcPr>
            <w:tcW w:w="2268" w:type="dxa"/>
          </w:tcPr>
          <w:p w:rsidR="00720EE9" w:rsidRPr="00720EE9" w:rsidRDefault="00720EE9" w:rsidP="00720EE9">
            <w:pPr>
              <w:rPr>
                <w:rFonts w:asciiTheme="minorEastAsia" w:cs="Times New Roman"/>
                <w:sz w:val="20"/>
                <w:szCs w:val="20"/>
                <w:lang w:eastAsia="zh-TW"/>
              </w:rPr>
            </w:pPr>
          </w:p>
        </w:tc>
        <w:tc>
          <w:tcPr>
            <w:tcW w:w="1701" w:type="dxa"/>
          </w:tcPr>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経営・財務</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人材育成</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販路開拓</w:t>
            </w:r>
          </w:p>
        </w:tc>
      </w:tr>
      <w:tr w:rsidR="00720EE9" w:rsidRPr="00720EE9" w:rsidTr="00356327">
        <w:trPr>
          <w:trHeight w:val="494"/>
        </w:trPr>
        <w:tc>
          <w:tcPr>
            <w:tcW w:w="2268" w:type="dxa"/>
          </w:tcPr>
          <w:p w:rsidR="00720EE9" w:rsidRPr="00720EE9" w:rsidRDefault="00720EE9" w:rsidP="00720EE9">
            <w:pPr>
              <w:jc w:val="right"/>
              <w:rPr>
                <w:rFonts w:asciiTheme="minorEastAsia" w:cs="Times New Roman"/>
                <w:sz w:val="20"/>
                <w:szCs w:val="16"/>
              </w:rPr>
            </w:pPr>
          </w:p>
          <w:p w:rsidR="00720EE9" w:rsidRPr="00720EE9" w:rsidRDefault="00720EE9" w:rsidP="00720EE9">
            <w:pPr>
              <w:jc w:val="right"/>
              <w:rPr>
                <w:rFonts w:asciiTheme="minorEastAsia" w:cs="Times New Roman"/>
                <w:sz w:val="16"/>
                <w:szCs w:val="16"/>
              </w:rPr>
            </w:pPr>
            <w:r w:rsidRPr="00720EE9">
              <w:rPr>
                <w:rFonts w:asciiTheme="minorEastAsia" w:hAnsiTheme="minorEastAsia" w:cs="Times New Roman" w:hint="eastAsia"/>
                <w:sz w:val="20"/>
                <w:szCs w:val="16"/>
              </w:rPr>
              <w:t>年　　月　　日</w:t>
            </w:r>
          </w:p>
        </w:tc>
        <w:tc>
          <w:tcPr>
            <w:tcW w:w="2268" w:type="dxa"/>
            <w:vAlign w:val="center"/>
          </w:tcPr>
          <w:p w:rsidR="00720EE9" w:rsidRPr="00720EE9" w:rsidRDefault="00720EE9" w:rsidP="00720EE9">
            <w:pPr>
              <w:jc w:val="center"/>
              <w:rPr>
                <w:rFonts w:asciiTheme="minorEastAsia" w:cs="Times New Roman"/>
                <w:sz w:val="16"/>
                <w:szCs w:val="16"/>
              </w:rPr>
            </w:pPr>
          </w:p>
        </w:tc>
        <w:tc>
          <w:tcPr>
            <w:tcW w:w="2268" w:type="dxa"/>
          </w:tcPr>
          <w:p w:rsidR="00720EE9" w:rsidRPr="00720EE9" w:rsidRDefault="00720EE9" w:rsidP="00720EE9">
            <w:pPr>
              <w:ind w:firstLineChars="300" w:firstLine="600"/>
              <w:rPr>
                <w:rFonts w:asciiTheme="minorEastAsia" w:cs="Times New Roman"/>
                <w:sz w:val="20"/>
                <w:szCs w:val="20"/>
                <w:lang w:eastAsia="zh-TW"/>
              </w:rPr>
            </w:pPr>
          </w:p>
        </w:tc>
        <w:tc>
          <w:tcPr>
            <w:tcW w:w="1701" w:type="dxa"/>
          </w:tcPr>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経営・財務</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人材育成</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販路開拓</w:t>
            </w:r>
          </w:p>
        </w:tc>
      </w:tr>
      <w:tr w:rsidR="00720EE9" w:rsidRPr="00720EE9" w:rsidTr="00356327">
        <w:trPr>
          <w:trHeight w:val="667"/>
        </w:trPr>
        <w:tc>
          <w:tcPr>
            <w:tcW w:w="2268" w:type="dxa"/>
          </w:tcPr>
          <w:p w:rsidR="00720EE9" w:rsidRPr="00720EE9" w:rsidRDefault="00720EE9" w:rsidP="00720EE9">
            <w:pPr>
              <w:jc w:val="center"/>
              <w:rPr>
                <w:rFonts w:asciiTheme="minorEastAsia" w:cs="Times New Roman"/>
                <w:sz w:val="16"/>
                <w:szCs w:val="16"/>
              </w:rPr>
            </w:pPr>
          </w:p>
          <w:p w:rsidR="00720EE9" w:rsidRPr="00720EE9" w:rsidRDefault="00720EE9" w:rsidP="00720EE9">
            <w:pPr>
              <w:jc w:val="right"/>
              <w:rPr>
                <w:rFonts w:asciiTheme="minorEastAsia" w:cs="Times New Roman"/>
                <w:sz w:val="16"/>
                <w:szCs w:val="16"/>
              </w:rPr>
            </w:pPr>
            <w:r w:rsidRPr="00720EE9">
              <w:rPr>
                <w:rFonts w:asciiTheme="minorEastAsia" w:hAnsiTheme="minorEastAsia" w:cs="Times New Roman" w:hint="eastAsia"/>
                <w:sz w:val="20"/>
                <w:szCs w:val="16"/>
              </w:rPr>
              <w:t>年　　月　　日</w:t>
            </w:r>
          </w:p>
        </w:tc>
        <w:tc>
          <w:tcPr>
            <w:tcW w:w="2268" w:type="dxa"/>
            <w:vAlign w:val="center"/>
          </w:tcPr>
          <w:p w:rsidR="00720EE9" w:rsidRPr="00720EE9" w:rsidRDefault="00720EE9" w:rsidP="00720EE9">
            <w:pPr>
              <w:jc w:val="center"/>
              <w:rPr>
                <w:rFonts w:asciiTheme="minorEastAsia" w:cs="Times New Roman"/>
                <w:sz w:val="16"/>
                <w:szCs w:val="16"/>
              </w:rPr>
            </w:pPr>
          </w:p>
        </w:tc>
        <w:tc>
          <w:tcPr>
            <w:tcW w:w="2268" w:type="dxa"/>
          </w:tcPr>
          <w:p w:rsidR="00720EE9" w:rsidRPr="00720EE9" w:rsidRDefault="00720EE9" w:rsidP="00720EE9">
            <w:pPr>
              <w:ind w:firstLineChars="300" w:firstLine="600"/>
              <w:rPr>
                <w:rFonts w:asciiTheme="minorEastAsia" w:cs="Times New Roman"/>
                <w:sz w:val="20"/>
                <w:szCs w:val="20"/>
                <w:lang w:eastAsia="zh-TW"/>
              </w:rPr>
            </w:pPr>
          </w:p>
        </w:tc>
        <w:tc>
          <w:tcPr>
            <w:tcW w:w="1701" w:type="dxa"/>
          </w:tcPr>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経営・財務</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人材育成</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販路開拓</w:t>
            </w:r>
          </w:p>
        </w:tc>
      </w:tr>
      <w:tr w:rsidR="00720EE9" w:rsidRPr="00720EE9" w:rsidTr="00356327">
        <w:trPr>
          <w:trHeight w:val="780"/>
        </w:trPr>
        <w:tc>
          <w:tcPr>
            <w:tcW w:w="2268" w:type="dxa"/>
          </w:tcPr>
          <w:p w:rsidR="00720EE9" w:rsidRPr="00720EE9" w:rsidRDefault="00720EE9" w:rsidP="00720EE9">
            <w:pPr>
              <w:jc w:val="right"/>
              <w:rPr>
                <w:rFonts w:asciiTheme="minorEastAsia" w:cs="Times New Roman"/>
                <w:sz w:val="20"/>
                <w:szCs w:val="16"/>
              </w:rPr>
            </w:pPr>
          </w:p>
          <w:p w:rsidR="00720EE9" w:rsidRPr="00720EE9" w:rsidRDefault="00720EE9" w:rsidP="00720EE9">
            <w:pPr>
              <w:jc w:val="right"/>
              <w:rPr>
                <w:rFonts w:asciiTheme="minorEastAsia" w:cs="Times New Roman"/>
                <w:sz w:val="16"/>
                <w:szCs w:val="16"/>
              </w:rPr>
            </w:pPr>
            <w:r w:rsidRPr="00720EE9">
              <w:rPr>
                <w:rFonts w:asciiTheme="minorEastAsia" w:hAnsiTheme="minorEastAsia" w:cs="Times New Roman" w:hint="eastAsia"/>
                <w:sz w:val="20"/>
                <w:szCs w:val="16"/>
              </w:rPr>
              <w:t>年　　月　　日</w:t>
            </w:r>
          </w:p>
        </w:tc>
        <w:tc>
          <w:tcPr>
            <w:tcW w:w="2268" w:type="dxa"/>
            <w:vAlign w:val="center"/>
          </w:tcPr>
          <w:p w:rsidR="00720EE9" w:rsidRPr="00720EE9" w:rsidRDefault="00720EE9" w:rsidP="00720EE9">
            <w:pPr>
              <w:jc w:val="center"/>
              <w:rPr>
                <w:rFonts w:asciiTheme="minorEastAsia" w:cs="Times New Roman"/>
                <w:sz w:val="16"/>
                <w:szCs w:val="16"/>
              </w:rPr>
            </w:pPr>
          </w:p>
        </w:tc>
        <w:tc>
          <w:tcPr>
            <w:tcW w:w="2268" w:type="dxa"/>
          </w:tcPr>
          <w:p w:rsidR="00720EE9" w:rsidRPr="00720EE9" w:rsidRDefault="00720EE9" w:rsidP="00720EE9">
            <w:pPr>
              <w:ind w:firstLineChars="300" w:firstLine="600"/>
              <w:rPr>
                <w:rFonts w:asciiTheme="minorEastAsia" w:cs="Times New Roman"/>
                <w:sz w:val="20"/>
                <w:szCs w:val="20"/>
                <w:lang w:eastAsia="zh-TW"/>
              </w:rPr>
            </w:pPr>
          </w:p>
        </w:tc>
        <w:tc>
          <w:tcPr>
            <w:tcW w:w="1701" w:type="dxa"/>
          </w:tcPr>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経営・財務</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人材育成</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販路開拓</w:t>
            </w:r>
          </w:p>
        </w:tc>
      </w:tr>
      <w:tr w:rsidR="00720EE9" w:rsidRPr="00720EE9" w:rsidTr="00356327">
        <w:trPr>
          <w:trHeight w:val="780"/>
        </w:trPr>
        <w:tc>
          <w:tcPr>
            <w:tcW w:w="2268" w:type="dxa"/>
          </w:tcPr>
          <w:p w:rsidR="00720EE9" w:rsidRPr="00720EE9" w:rsidRDefault="00720EE9" w:rsidP="00720EE9">
            <w:pPr>
              <w:jc w:val="right"/>
              <w:rPr>
                <w:rFonts w:asciiTheme="minorEastAsia" w:cs="Times New Roman"/>
                <w:sz w:val="20"/>
                <w:szCs w:val="16"/>
              </w:rPr>
            </w:pPr>
          </w:p>
          <w:p w:rsidR="00720EE9" w:rsidRPr="00720EE9" w:rsidRDefault="00720EE9" w:rsidP="00720EE9">
            <w:pPr>
              <w:jc w:val="right"/>
              <w:rPr>
                <w:rFonts w:asciiTheme="minorEastAsia" w:cs="Times New Roman"/>
                <w:sz w:val="16"/>
                <w:szCs w:val="16"/>
              </w:rPr>
            </w:pPr>
            <w:r w:rsidRPr="00720EE9">
              <w:rPr>
                <w:rFonts w:asciiTheme="minorEastAsia" w:hAnsiTheme="minorEastAsia" w:cs="Times New Roman" w:hint="eastAsia"/>
                <w:sz w:val="20"/>
                <w:szCs w:val="16"/>
              </w:rPr>
              <w:t>年　　月　　日</w:t>
            </w:r>
          </w:p>
        </w:tc>
        <w:tc>
          <w:tcPr>
            <w:tcW w:w="2268" w:type="dxa"/>
            <w:vAlign w:val="center"/>
          </w:tcPr>
          <w:p w:rsidR="00720EE9" w:rsidRPr="00720EE9" w:rsidRDefault="00720EE9" w:rsidP="00720EE9">
            <w:pPr>
              <w:jc w:val="center"/>
              <w:rPr>
                <w:rFonts w:asciiTheme="minorEastAsia" w:cs="Times New Roman"/>
                <w:sz w:val="16"/>
                <w:szCs w:val="16"/>
              </w:rPr>
            </w:pPr>
          </w:p>
        </w:tc>
        <w:tc>
          <w:tcPr>
            <w:tcW w:w="2268" w:type="dxa"/>
          </w:tcPr>
          <w:p w:rsidR="00720EE9" w:rsidRPr="00720EE9" w:rsidRDefault="00720EE9" w:rsidP="00720EE9">
            <w:pPr>
              <w:ind w:firstLineChars="300" w:firstLine="600"/>
              <w:rPr>
                <w:rFonts w:asciiTheme="minorEastAsia" w:cs="Times New Roman"/>
                <w:sz w:val="20"/>
                <w:szCs w:val="20"/>
                <w:lang w:eastAsia="zh-TW"/>
              </w:rPr>
            </w:pPr>
          </w:p>
        </w:tc>
        <w:tc>
          <w:tcPr>
            <w:tcW w:w="1701" w:type="dxa"/>
          </w:tcPr>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経営・財務</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人材育成</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販路開拓</w:t>
            </w:r>
          </w:p>
        </w:tc>
      </w:tr>
      <w:tr w:rsidR="00720EE9" w:rsidRPr="00720EE9" w:rsidTr="00356327">
        <w:trPr>
          <w:trHeight w:val="780"/>
        </w:trPr>
        <w:tc>
          <w:tcPr>
            <w:tcW w:w="2268" w:type="dxa"/>
          </w:tcPr>
          <w:p w:rsidR="00720EE9" w:rsidRPr="00720EE9" w:rsidRDefault="00720EE9" w:rsidP="00720EE9">
            <w:pPr>
              <w:jc w:val="center"/>
              <w:rPr>
                <w:rFonts w:asciiTheme="minorEastAsia" w:cs="Times New Roman"/>
                <w:sz w:val="16"/>
                <w:szCs w:val="16"/>
              </w:rPr>
            </w:pPr>
          </w:p>
          <w:p w:rsidR="00720EE9" w:rsidRPr="00720EE9" w:rsidRDefault="00720EE9" w:rsidP="00720EE9">
            <w:pPr>
              <w:jc w:val="right"/>
              <w:rPr>
                <w:rFonts w:asciiTheme="minorEastAsia" w:cs="Times New Roman"/>
                <w:sz w:val="16"/>
                <w:szCs w:val="16"/>
              </w:rPr>
            </w:pPr>
            <w:r w:rsidRPr="00720EE9">
              <w:rPr>
                <w:rFonts w:asciiTheme="minorEastAsia" w:hAnsiTheme="minorEastAsia" w:cs="Times New Roman" w:hint="eastAsia"/>
                <w:sz w:val="20"/>
                <w:szCs w:val="16"/>
              </w:rPr>
              <w:t>年　　月　　日</w:t>
            </w:r>
          </w:p>
        </w:tc>
        <w:tc>
          <w:tcPr>
            <w:tcW w:w="2268" w:type="dxa"/>
            <w:vAlign w:val="center"/>
          </w:tcPr>
          <w:p w:rsidR="00720EE9" w:rsidRPr="00720EE9" w:rsidRDefault="00720EE9" w:rsidP="00720EE9">
            <w:pPr>
              <w:jc w:val="center"/>
              <w:rPr>
                <w:rFonts w:asciiTheme="minorEastAsia" w:cs="Times New Roman"/>
                <w:sz w:val="16"/>
                <w:szCs w:val="16"/>
              </w:rPr>
            </w:pPr>
          </w:p>
        </w:tc>
        <w:tc>
          <w:tcPr>
            <w:tcW w:w="2268" w:type="dxa"/>
          </w:tcPr>
          <w:p w:rsidR="00720EE9" w:rsidRPr="00720EE9" w:rsidRDefault="00720EE9" w:rsidP="00720EE9">
            <w:pPr>
              <w:ind w:firstLineChars="300" w:firstLine="600"/>
              <w:rPr>
                <w:rFonts w:asciiTheme="minorEastAsia" w:cs="Times New Roman"/>
                <w:sz w:val="20"/>
                <w:szCs w:val="20"/>
                <w:lang w:eastAsia="zh-TW"/>
              </w:rPr>
            </w:pPr>
          </w:p>
        </w:tc>
        <w:tc>
          <w:tcPr>
            <w:tcW w:w="1701" w:type="dxa"/>
          </w:tcPr>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経営・財務</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人材育成</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販路開拓</w:t>
            </w:r>
          </w:p>
        </w:tc>
      </w:tr>
      <w:tr w:rsidR="00720EE9" w:rsidRPr="00720EE9" w:rsidTr="00356327">
        <w:trPr>
          <w:trHeight w:val="780"/>
        </w:trPr>
        <w:tc>
          <w:tcPr>
            <w:tcW w:w="2268" w:type="dxa"/>
          </w:tcPr>
          <w:p w:rsidR="00720EE9" w:rsidRPr="00720EE9" w:rsidRDefault="00720EE9" w:rsidP="00720EE9">
            <w:pPr>
              <w:jc w:val="right"/>
              <w:rPr>
                <w:rFonts w:asciiTheme="minorEastAsia" w:cs="Times New Roman"/>
                <w:sz w:val="20"/>
                <w:szCs w:val="16"/>
              </w:rPr>
            </w:pPr>
          </w:p>
          <w:p w:rsidR="00720EE9" w:rsidRPr="00720EE9" w:rsidRDefault="00720EE9" w:rsidP="00720EE9">
            <w:pPr>
              <w:jc w:val="right"/>
              <w:rPr>
                <w:rFonts w:asciiTheme="minorEastAsia" w:cs="Times New Roman"/>
                <w:sz w:val="16"/>
                <w:szCs w:val="16"/>
              </w:rPr>
            </w:pPr>
            <w:r w:rsidRPr="00720EE9">
              <w:rPr>
                <w:rFonts w:asciiTheme="minorEastAsia" w:hAnsiTheme="minorEastAsia" w:cs="Times New Roman" w:hint="eastAsia"/>
                <w:sz w:val="20"/>
                <w:szCs w:val="16"/>
              </w:rPr>
              <w:t>年　　月　　日</w:t>
            </w:r>
          </w:p>
        </w:tc>
        <w:tc>
          <w:tcPr>
            <w:tcW w:w="2268" w:type="dxa"/>
            <w:vAlign w:val="center"/>
          </w:tcPr>
          <w:p w:rsidR="00720EE9" w:rsidRPr="00720EE9" w:rsidRDefault="00720EE9" w:rsidP="00720EE9">
            <w:pPr>
              <w:jc w:val="center"/>
              <w:rPr>
                <w:rFonts w:asciiTheme="minorEastAsia" w:cs="Times New Roman"/>
                <w:sz w:val="16"/>
                <w:szCs w:val="16"/>
              </w:rPr>
            </w:pPr>
          </w:p>
        </w:tc>
        <w:tc>
          <w:tcPr>
            <w:tcW w:w="2268" w:type="dxa"/>
          </w:tcPr>
          <w:p w:rsidR="00720EE9" w:rsidRPr="00720EE9" w:rsidRDefault="00720EE9" w:rsidP="00720EE9">
            <w:pPr>
              <w:ind w:firstLineChars="300" w:firstLine="600"/>
              <w:rPr>
                <w:rFonts w:asciiTheme="minorEastAsia" w:cs="Times New Roman"/>
                <w:sz w:val="20"/>
                <w:szCs w:val="20"/>
                <w:lang w:eastAsia="zh-TW"/>
              </w:rPr>
            </w:pPr>
          </w:p>
        </w:tc>
        <w:tc>
          <w:tcPr>
            <w:tcW w:w="1701" w:type="dxa"/>
          </w:tcPr>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経営・財務</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人材育成</w:t>
            </w:r>
          </w:p>
          <w:p w:rsidR="00720EE9" w:rsidRPr="00720EE9" w:rsidRDefault="00720EE9" w:rsidP="00720EE9">
            <w:pPr>
              <w:rPr>
                <w:rFonts w:asciiTheme="minorEastAsia" w:cs="Times New Roman"/>
                <w:sz w:val="20"/>
                <w:szCs w:val="20"/>
              </w:rPr>
            </w:pPr>
            <w:r w:rsidRPr="00720EE9">
              <w:rPr>
                <w:rFonts w:asciiTheme="minorEastAsia" w:hAnsiTheme="minorEastAsia" w:cs="Times New Roman" w:hint="eastAsia"/>
                <w:sz w:val="20"/>
                <w:szCs w:val="20"/>
              </w:rPr>
              <w:t>販路開拓</w:t>
            </w:r>
          </w:p>
        </w:tc>
      </w:tr>
    </w:tbl>
    <w:p w:rsidR="00720EE9" w:rsidRPr="00720EE9" w:rsidRDefault="00720EE9" w:rsidP="00720EE9">
      <w:pPr>
        <w:rPr>
          <w:rFonts w:cs="Times New Roman"/>
        </w:rPr>
      </w:pPr>
    </w:p>
    <w:p w:rsidR="00720EE9" w:rsidRPr="00720EE9" w:rsidRDefault="00720EE9" w:rsidP="00720EE9">
      <w:pPr>
        <w:rPr>
          <w:rFonts w:cs="Times New Roman"/>
        </w:rPr>
      </w:pPr>
      <w:r w:rsidRPr="00720EE9">
        <w:rPr>
          <w:rFonts w:cs="Times New Roman" w:hint="eastAsia"/>
        </w:rPr>
        <w:t>※１　１か月以上にわたる、４日間以上の日程を記載してください。</w:t>
      </w:r>
    </w:p>
    <w:p w:rsidR="00720EE9" w:rsidRPr="00720EE9" w:rsidRDefault="00720EE9" w:rsidP="00720EE9">
      <w:pPr>
        <w:ind w:left="630" w:hangingChars="300" w:hanging="630"/>
        <w:rPr>
          <w:rFonts w:cs="Times New Roman"/>
        </w:rPr>
      </w:pPr>
      <w:r w:rsidRPr="00720EE9">
        <w:rPr>
          <w:rFonts w:cs="Times New Roman" w:hint="eastAsia"/>
        </w:rPr>
        <w:t>※２　「富士市」「富士商工会議所」「富士市商工会」「富士信用金庫」「しずおか焼津信用金</w:t>
      </w:r>
    </w:p>
    <w:p w:rsidR="00720EE9" w:rsidRPr="00720EE9" w:rsidRDefault="00720EE9" w:rsidP="00720EE9">
      <w:pPr>
        <w:ind w:firstLineChars="200" w:firstLine="420"/>
        <w:rPr>
          <w:rFonts w:cs="Times New Roman"/>
        </w:rPr>
      </w:pPr>
      <w:r w:rsidRPr="00720EE9">
        <w:rPr>
          <w:rFonts w:cs="Times New Roman" w:hint="eastAsia"/>
        </w:rPr>
        <w:t>庫」のいずれかを記載してください。</w:t>
      </w:r>
    </w:p>
    <w:p w:rsidR="00720EE9" w:rsidRPr="00720EE9" w:rsidRDefault="00720EE9" w:rsidP="00720EE9">
      <w:pPr>
        <w:ind w:left="630" w:hangingChars="300" w:hanging="630"/>
        <w:rPr>
          <w:rFonts w:cs="Times New Roman"/>
        </w:rPr>
      </w:pPr>
      <w:r w:rsidRPr="00720EE9">
        <w:rPr>
          <w:rFonts w:cs="Times New Roman" w:hint="eastAsia"/>
        </w:rPr>
        <w:t>※３　支援を受けたことの内容を簡潔に記載してください。</w:t>
      </w:r>
    </w:p>
    <w:p w:rsidR="00D768B6" w:rsidRPr="00720EE9" w:rsidRDefault="00720EE9" w:rsidP="00720EE9">
      <w:pPr>
        <w:ind w:left="630" w:hangingChars="300" w:hanging="630"/>
      </w:pPr>
      <w:r w:rsidRPr="00720EE9">
        <w:rPr>
          <w:rFonts w:cs="Times New Roman" w:hint="eastAsia"/>
        </w:rPr>
        <w:t>※４　当てはまる区分を選択してください。各区分は全て支援を受ける必要があります。</w:t>
      </w:r>
      <w:bookmarkStart w:id="0" w:name="_GoBack"/>
      <w:bookmarkEnd w:id="0"/>
    </w:p>
    <w:sectPr w:rsidR="00D768B6" w:rsidRPr="00720EE9" w:rsidSect="003C48C7">
      <w:headerReference w:type="even" r:id="rId4"/>
      <w:headerReference w:type="default" r:id="rId5"/>
      <w:footerReference w:type="even" r:id="rId6"/>
      <w:footerReference w:type="default" r:id="rId7"/>
      <w:headerReference w:type="first" r:id="rId8"/>
      <w:footerReference w:type="first" r:id="rI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C7" w:rsidRDefault="00720E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C7" w:rsidRDefault="00720E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C7" w:rsidRDefault="00720EE9">
    <w:pPr>
      <w:pStyle w:val="a6"/>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C7" w:rsidRDefault="00720E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C7" w:rsidRDefault="00720E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C7" w:rsidRDefault="00720E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E9"/>
    <w:rsid w:val="00720EE9"/>
    <w:rsid w:val="00D7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3D7485-A3B2-4859-ACA9-D3613C95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EE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EE9"/>
    <w:pPr>
      <w:tabs>
        <w:tab w:val="center" w:pos="4252"/>
        <w:tab w:val="right" w:pos="8504"/>
      </w:tabs>
      <w:snapToGrid w:val="0"/>
    </w:pPr>
    <w:rPr>
      <w:rFonts w:cs="Times New Roman"/>
    </w:rPr>
  </w:style>
  <w:style w:type="character" w:customStyle="1" w:styleId="a5">
    <w:name w:val="ヘッダー (文字)"/>
    <w:basedOn w:val="a0"/>
    <w:link w:val="a4"/>
    <w:uiPriority w:val="99"/>
    <w:rsid w:val="00720EE9"/>
    <w:rPr>
      <w:rFonts w:cs="Times New Roman"/>
    </w:rPr>
  </w:style>
  <w:style w:type="paragraph" w:styleId="a6">
    <w:name w:val="footer"/>
    <w:basedOn w:val="a"/>
    <w:link w:val="a7"/>
    <w:uiPriority w:val="99"/>
    <w:unhideWhenUsed/>
    <w:rsid w:val="00720EE9"/>
    <w:pPr>
      <w:tabs>
        <w:tab w:val="center" w:pos="4252"/>
        <w:tab w:val="right" w:pos="8504"/>
      </w:tabs>
      <w:snapToGrid w:val="0"/>
    </w:pPr>
    <w:rPr>
      <w:rFonts w:cs="Times New Roman"/>
    </w:rPr>
  </w:style>
  <w:style w:type="character" w:customStyle="1" w:styleId="a7">
    <w:name w:val="フッター (文字)"/>
    <w:basedOn w:val="a0"/>
    <w:link w:val="a6"/>
    <w:uiPriority w:val="99"/>
    <w:rsid w:val="00720E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F9DF6D7C</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しおかわ　なおと</dc:creator>
  <cp:keywords/>
  <dc:description/>
  <cp:lastModifiedBy>しおかわ　なおと</cp:lastModifiedBy>
  <cp:revision>1</cp:revision>
  <dcterms:created xsi:type="dcterms:W3CDTF">2023-10-26T06:16:00Z</dcterms:created>
  <dcterms:modified xsi:type="dcterms:W3CDTF">2023-10-26T06:17:00Z</dcterms:modified>
</cp:coreProperties>
</file>