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594" w14:textId="77777777" w:rsidR="00233507" w:rsidRDefault="0074578C" w:rsidP="0052610F">
      <w:pPr>
        <w:jc w:val="center"/>
      </w:pPr>
      <w:r>
        <w:rPr>
          <w:rFonts w:hint="eastAsia"/>
        </w:rPr>
        <w:t>富士市地域建設業経営強化融資制度に係る事務取扱要領</w:t>
      </w:r>
    </w:p>
    <w:p w14:paraId="4E5982AF" w14:textId="77777777" w:rsidR="0074578C" w:rsidRDefault="0074578C" w:rsidP="005C4CC7"/>
    <w:p w14:paraId="5AF7428C" w14:textId="77777777" w:rsidR="0074578C" w:rsidRDefault="0074578C" w:rsidP="005C4CC7">
      <w:pPr>
        <w:ind w:firstLineChars="100" w:firstLine="213"/>
      </w:pPr>
      <w:r>
        <w:rPr>
          <w:rFonts w:hint="eastAsia"/>
        </w:rPr>
        <w:t>（趣旨）</w:t>
      </w:r>
    </w:p>
    <w:p w14:paraId="5AC0DFEE" w14:textId="77777777" w:rsidR="0074578C" w:rsidRDefault="00233507" w:rsidP="005C4CC7">
      <w:pPr>
        <w:ind w:left="213" w:hangingChars="100" w:hanging="213"/>
        <w:rPr>
          <w:rFonts w:asciiTheme="minorEastAsia" w:hAnsiTheme="minorEastAsia"/>
        </w:rPr>
      </w:pPr>
      <w:r w:rsidRPr="004C6FE7">
        <w:rPr>
          <w:rFonts w:asciiTheme="minorEastAsia" w:hAnsiTheme="minorEastAsia" w:hint="eastAsia"/>
        </w:rPr>
        <w:t>第１条　この要領は、富士市</w:t>
      </w:r>
      <w:r w:rsidR="00BC550C">
        <w:rPr>
          <w:rFonts w:asciiTheme="minorEastAsia" w:hAnsiTheme="minorEastAsia" w:hint="eastAsia"/>
        </w:rPr>
        <w:t>（以下「市」という。）</w:t>
      </w:r>
      <w:r w:rsidRPr="004C6FE7">
        <w:rPr>
          <w:rFonts w:asciiTheme="minorEastAsia" w:hAnsiTheme="minorEastAsia" w:hint="eastAsia"/>
        </w:rPr>
        <w:t>が発注する建設工事を請け負</w:t>
      </w:r>
      <w:r w:rsidR="00667044" w:rsidRPr="004C6FE7">
        <w:rPr>
          <w:rFonts w:asciiTheme="minorEastAsia" w:hAnsiTheme="minorEastAsia" w:hint="eastAsia"/>
        </w:rPr>
        <w:t>う中小・中堅建設業者（原則として資本の額若しくは出資の総額が20</w:t>
      </w:r>
      <w:r w:rsidRPr="004C6FE7">
        <w:rPr>
          <w:rFonts w:asciiTheme="minorEastAsia" w:hAnsiTheme="minorEastAsia" w:hint="eastAsia"/>
        </w:rPr>
        <w:t>億円以下又は常時使用する従業員の数</w:t>
      </w:r>
      <w:r w:rsidR="00667044" w:rsidRPr="004C6FE7">
        <w:rPr>
          <w:rFonts w:asciiTheme="minorEastAsia" w:hAnsiTheme="minorEastAsia" w:hint="eastAsia"/>
        </w:rPr>
        <w:t>1,500</w:t>
      </w:r>
      <w:r w:rsidRPr="004C6FE7">
        <w:rPr>
          <w:rFonts w:asciiTheme="minorEastAsia" w:hAnsiTheme="minorEastAsia" w:hint="eastAsia"/>
        </w:rPr>
        <w:t>人以下の建設業者</w:t>
      </w:r>
      <w:r w:rsidR="004C6FE7" w:rsidRPr="00CC3CA3">
        <w:rPr>
          <w:rFonts w:asciiTheme="minorEastAsia" w:hAnsiTheme="minorEastAsia" w:hint="eastAsia"/>
        </w:rPr>
        <w:t>（以下「受注者</w:t>
      </w:r>
      <w:r w:rsidRPr="00CC3CA3">
        <w:rPr>
          <w:rFonts w:asciiTheme="minorEastAsia" w:hAnsiTheme="minorEastAsia" w:hint="eastAsia"/>
        </w:rPr>
        <w:t>」という。）</w:t>
      </w:r>
      <w:r w:rsidR="00A72CFA" w:rsidRPr="004C6FE7">
        <w:rPr>
          <w:rFonts w:asciiTheme="minorEastAsia" w:hAnsiTheme="minorEastAsia" w:hint="eastAsia"/>
        </w:rPr>
        <w:t>）の資金調達の円滑化を推進することを目的として、公共工事にかかる工事請負代金債権（以下「工事請負代金債権」という。）の譲渡を活用した融資制度（以下「本制度」という。）を利用する場合における、富士市建設工事請負契約約款（以下「約款」という。）第５条第１項ただし書きに</w:t>
      </w:r>
      <w:r w:rsidR="00667044" w:rsidRPr="004C6FE7">
        <w:rPr>
          <w:rFonts w:asciiTheme="minorEastAsia" w:hAnsiTheme="minorEastAsia" w:hint="eastAsia"/>
        </w:rPr>
        <w:t>基づく、</w:t>
      </w:r>
      <w:r w:rsidR="00A72CFA" w:rsidRPr="004C6FE7">
        <w:rPr>
          <w:rFonts w:asciiTheme="minorEastAsia" w:hAnsiTheme="minorEastAsia" w:hint="eastAsia"/>
        </w:rPr>
        <w:t>債権譲渡</w:t>
      </w:r>
      <w:r w:rsidR="00667044" w:rsidRPr="004C6FE7">
        <w:rPr>
          <w:rFonts w:asciiTheme="minorEastAsia" w:hAnsiTheme="minorEastAsia" w:hint="eastAsia"/>
        </w:rPr>
        <w:t>承諾事務取扱</w:t>
      </w:r>
      <w:r w:rsidR="00C905AC">
        <w:rPr>
          <w:rFonts w:asciiTheme="minorEastAsia" w:hAnsiTheme="minorEastAsia" w:hint="eastAsia"/>
        </w:rPr>
        <w:t>及び債権譲渡先の転貸融資と併せて金融機関が当該中小・中堅請負建設業者に対して当該工事に係る融資を行う場合に、保証事業会社が公共工事の前払金保証事業に関する法律第19条第１号の規定に基づき、金融保証を行う場合における事務取扱</w:t>
      </w:r>
      <w:r w:rsidR="00667044" w:rsidRPr="004C6FE7">
        <w:rPr>
          <w:rFonts w:asciiTheme="minorEastAsia" w:hAnsiTheme="minorEastAsia" w:hint="eastAsia"/>
        </w:rPr>
        <w:t>に関し必要な事項を定める。</w:t>
      </w:r>
    </w:p>
    <w:p w14:paraId="345B9CF5" w14:textId="77777777" w:rsidR="004C6FE7" w:rsidRPr="008E3593" w:rsidRDefault="004C6FE7" w:rsidP="004F27EB">
      <w:pPr>
        <w:ind w:firstLineChars="100" w:firstLine="213"/>
        <w:rPr>
          <w:rFonts w:asciiTheme="minorEastAsia" w:hAnsiTheme="minorEastAsia"/>
        </w:rPr>
      </w:pPr>
      <w:r w:rsidRPr="008E3593">
        <w:rPr>
          <w:rFonts w:asciiTheme="minorEastAsia" w:hAnsiTheme="minorEastAsia" w:hint="eastAsia"/>
        </w:rPr>
        <w:t>（債権譲渡の対象工事）</w:t>
      </w:r>
    </w:p>
    <w:p w14:paraId="39A12145" w14:textId="77777777" w:rsidR="004C6FE7" w:rsidRPr="008E3593" w:rsidRDefault="00763AB8" w:rsidP="005C4CC7">
      <w:pPr>
        <w:ind w:left="213" w:hangingChars="100" w:hanging="213"/>
        <w:rPr>
          <w:rFonts w:asciiTheme="minorEastAsia" w:hAnsiTheme="minorEastAsia"/>
        </w:rPr>
      </w:pPr>
      <w:r w:rsidRPr="008E3593">
        <w:rPr>
          <w:rFonts w:asciiTheme="minorEastAsia" w:hAnsiTheme="minorEastAsia" w:hint="eastAsia"/>
        </w:rPr>
        <w:t>第２条　債権譲渡の対象となる工事は、次の工事を除くものとする。</w:t>
      </w:r>
    </w:p>
    <w:p w14:paraId="75862BBB" w14:textId="77777777" w:rsidR="008E3593" w:rsidRDefault="00DD15DA" w:rsidP="005C4CC7">
      <w:pPr>
        <w:ind w:left="213" w:hangingChars="100" w:hanging="213"/>
        <w:rPr>
          <w:rFonts w:asciiTheme="minorEastAsia" w:hAnsiTheme="minorEastAsia"/>
        </w:rPr>
      </w:pPr>
      <w:r>
        <w:rPr>
          <w:rFonts w:asciiTheme="minorEastAsia" w:hAnsiTheme="minorEastAsia" w:hint="eastAsia"/>
        </w:rPr>
        <w:t xml:space="preserve">　</w:t>
      </w:r>
      <w:r w:rsidR="000001E1">
        <w:rPr>
          <w:rFonts w:asciiTheme="minorEastAsia" w:hAnsiTheme="minorEastAsia" w:hint="eastAsia"/>
        </w:rPr>
        <w:t>⑴　履行保証を付した工事のうち、市</w:t>
      </w:r>
      <w:r w:rsidR="008E3593">
        <w:rPr>
          <w:rFonts w:asciiTheme="minorEastAsia" w:hAnsiTheme="minorEastAsia" w:hint="eastAsia"/>
        </w:rPr>
        <w:t>が役務的保証を必要とする工事</w:t>
      </w:r>
    </w:p>
    <w:p w14:paraId="374892B4" w14:textId="77777777" w:rsidR="008E3593" w:rsidRDefault="008E3593" w:rsidP="008E3593">
      <w:pPr>
        <w:ind w:left="425" w:hangingChars="200" w:hanging="425"/>
        <w:rPr>
          <w:rFonts w:asciiTheme="minorEastAsia" w:hAnsiTheme="minorEastAsia"/>
        </w:rPr>
      </w:pPr>
      <w:r>
        <w:rPr>
          <w:rFonts w:asciiTheme="minorEastAsia" w:hAnsiTheme="minorEastAsia" w:hint="eastAsia"/>
        </w:rPr>
        <w:t xml:space="preserve">　⑵　地方自治法施行令（昭和22年政令第16号）第167条の10</w:t>
      </w:r>
      <w:r w:rsidR="000001E1">
        <w:rPr>
          <w:rFonts w:asciiTheme="minorEastAsia" w:hAnsiTheme="minorEastAsia" w:hint="eastAsia"/>
        </w:rPr>
        <w:t>第１項</w:t>
      </w:r>
      <w:r>
        <w:rPr>
          <w:rFonts w:asciiTheme="minorEastAsia" w:hAnsiTheme="minorEastAsia" w:hint="eastAsia"/>
        </w:rPr>
        <w:t>又は第167条の10の２第２項（第167条の13で準用する場合を含む）に基づく低入札価格調査の対象となった者と契約した工事</w:t>
      </w:r>
    </w:p>
    <w:p w14:paraId="7630E146" w14:textId="77777777" w:rsidR="008E3593" w:rsidRDefault="000001E1" w:rsidP="008E3593">
      <w:pPr>
        <w:ind w:left="425" w:hangingChars="200" w:hanging="425"/>
        <w:rPr>
          <w:rFonts w:asciiTheme="minorEastAsia" w:hAnsiTheme="minorEastAsia"/>
        </w:rPr>
      </w:pPr>
      <w:r>
        <w:rPr>
          <w:rFonts w:asciiTheme="minorEastAsia" w:hAnsiTheme="minorEastAsia" w:hint="eastAsia"/>
        </w:rPr>
        <w:t xml:space="preserve">　⑶　市が債権</w:t>
      </w:r>
      <w:r w:rsidR="008E3593">
        <w:rPr>
          <w:rFonts w:asciiTheme="minorEastAsia" w:hAnsiTheme="minorEastAsia" w:hint="eastAsia"/>
        </w:rPr>
        <w:t>譲渡の承諾を不適当と認めた工事</w:t>
      </w:r>
    </w:p>
    <w:p w14:paraId="4C3F2B1F" w14:textId="77777777" w:rsidR="00B277C9" w:rsidRDefault="00B277C9" w:rsidP="00B277C9">
      <w:pPr>
        <w:ind w:left="213" w:hangingChars="100" w:hanging="213"/>
        <w:rPr>
          <w:rFonts w:asciiTheme="minorEastAsia" w:hAnsiTheme="minorEastAsia"/>
        </w:rPr>
      </w:pPr>
      <w:r>
        <w:rPr>
          <w:rFonts w:asciiTheme="minorEastAsia" w:hAnsiTheme="minorEastAsia" w:hint="eastAsia"/>
        </w:rPr>
        <w:t xml:space="preserve">　（債権譲渡の範囲）</w:t>
      </w:r>
    </w:p>
    <w:p w14:paraId="2E66254C" w14:textId="77777777" w:rsidR="00DD15DA" w:rsidRDefault="00DD15DA" w:rsidP="005C4CC7">
      <w:pPr>
        <w:ind w:left="213" w:hangingChars="100" w:hanging="213"/>
        <w:rPr>
          <w:rFonts w:asciiTheme="minorEastAsia" w:hAnsiTheme="minorEastAsia"/>
        </w:rPr>
      </w:pPr>
      <w:r>
        <w:rPr>
          <w:rFonts w:asciiTheme="minorEastAsia" w:hAnsiTheme="minorEastAsia" w:hint="eastAsia"/>
        </w:rPr>
        <w:t>第３条　譲渡される工事請負代金債権の額は、当該請負工事が完成した場合においては、約款第31条第２項の検査に合格し、引渡しを受けた出来形部分に相応する工事請負代金から</w:t>
      </w:r>
      <w:r w:rsidR="00063090">
        <w:rPr>
          <w:rFonts w:asciiTheme="minorEastAsia" w:hAnsiTheme="minorEastAsia" w:hint="eastAsia"/>
        </w:rPr>
        <w:t>既に支払いをした前払金、中間前払金、部分払金及び当該工事請負契約により発生する市の請求権に基づく金額を控除した額とする。</w:t>
      </w:r>
    </w:p>
    <w:p w14:paraId="1FB190B4" w14:textId="77777777" w:rsidR="001641B3" w:rsidRDefault="001641B3" w:rsidP="005C4CC7">
      <w:pPr>
        <w:ind w:left="213" w:hangingChars="100" w:hanging="213"/>
        <w:rPr>
          <w:rFonts w:asciiTheme="minorEastAsia" w:hAnsiTheme="minorEastAsia"/>
        </w:rPr>
      </w:pPr>
      <w:r>
        <w:rPr>
          <w:rFonts w:asciiTheme="minorEastAsia" w:hAnsiTheme="minorEastAsia" w:hint="eastAsia"/>
        </w:rPr>
        <w:t xml:space="preserve">　　ただし、当該工事請負契約が解除された場合においては、当該約款第46条第１項の出来形部分の検査に合格し、引渡しを受けた出来形部分に相応する工事請負代金から既に支払をした前払金、中間前払金、部分払金及び当該工事請負契約により発生する違約金等</w:t>
      </w:r>
      <w:r w:rsidR="008646DB">
        <w:rPr>
          <w:rFonts w:asciiTheme="minorEastAsia" w:hAnsiTheme="minorEastAsia" w:hint="eastAsia"/>
        </w:rPr>
        <w:t>の市の請求権に基づく金額を控除した額とする。</w:t>
      </w:r>
    </w:p>
    <w:p w14:paraId="7A0916CA" w14:textId="77777777" w:rsidR="008646DB" w:rsidRDefault="008646DB" w:rsidP="005C4CC7">
      <w:pPr>
        <w:ind w:left="213" w:hangingChars="100" w:hanging="213"/>
        <w:rPr>
          <w:rFonts w:asciiTheme="minorEastAsia" w:hAnsiTheme="minorEastAsia"/>
        </w:rPr>
      </w:pPr>
      <w:r>
        <w:rPr>
          <w:rFonts w:asciiTheme="minorEastAsia" w:hAnsiTheme="minorEastAsia" w:hint="eastAsia"/>
        </w:rPr>
        <w:t xml:space="preserve">　　なお、変更契約等により請負代金額に増減を生じた場合には、承諾に係る工事請負代金額及び債権譲渡額は変更後の額とする。</w:t>
      </w:r>
    </w:p>
    <w:p w14:paraId="49BC3593" w14:textId="77777777" w:rsidR="00826B27" w:rsidRPr="00F67405" w:rsidRDefault="00BB0C29" w:rsidP="005C4CC7">
      <w:pPr>
        <w:ind w:left="213" w:hangingChars="100" w:hanging="213"/>
        <w:rPr>
          <w:rFonts w:asciiTheme="minorEastAsia" w:hAnsiTheme="minorEastAsia"/>
        </w:rPr>
      </w:pPr>
      <w:r w:rsidRPr="00F67405">
        <w:rPr>
          <w:rFonts w:asciiTheme="minorEastAsia" w:hAnsiTheme="minorEastAsia" w:hint="eastAsia"/>
        </w:rPr>
        <w:t xml:space="preserve">　</w:t>
      </w:r>
      <w:r w:rsidR="00826B27" w:rsidRPr="00F67405">
        <w:rPr>
          <w:rFonts w:asciiTheme="minorEastAsia" w:hAnsiTheme="minorEastAsia" w:hint="eastAsia"/>
        </w:rPr>
        <w:t>（債権譲渡先）</w:t>
      </w:r>
    </w:p>
    <w:p w14:paraId="54601B59" w14:textId="77777777" w:rsidR="00826B27" w:rsidRPr="00F67405" w:rsidRDefault="00826B27" w:rsidP="005C4CC7">
      <w:pPr>
        <w:ind w:left="213" w:hangingChars="100" w:hanging="213"/>
        <w:rPr>
          <w:rFonts w:asciiTheme="minorEastAsia" w:hAnsiTheme="minorEastAsia"/>
        </w:rPr>
      </w:pPr>
      <w:r w:rsidRPr="00F67405">
        <w:rPr>
          <w:rFonts w:asciiTheme="minorEastAsia" w:hAnsiTheme="minorEastAsia" w:hint="eastAsia"/>
        </w:rPr>
        <w:t>第４条　債権譲渡先は、</w:t>
      </w:r>
      <w:r w:rsidR="00BE706E" w:rsidRPr="00F67405">
        <w:rPr>
          <w:rFonts w:asciiTheme="minorEastAsia" w:hAnsiTheme="minorEastAsia" w:hint="eastAsia"/>
        </w:rPr>
        <w:t>事業協同組合等（事業協同組合（事業共同組合連合会等を含む。）又は</w:t>
      </w:r>
      <w:r w:rsidR="00995812" w:rsidRPr="00F67405">
        <w:rPr>
          <w:rFonts w:asciiTheme="minorEastAsia" w:hAnsiTheme="minorEastAsia" w:hint="eastAsia"/>
        </w:rPr>
        <w:t>民法上の公益法人</w:t>
      </w:r>
      <w:r w:rsidR="00F67405" w:rsidRPr="00F67405">
        <w:rPr>
          <w:rFonts w:asciiTheme="minorEastAsia" w:hAnsiTheme="minorEastAsia" w:hint="eastAsia"/>
        </w:rPr>
        <w:t>である建設業者団体をいう。以下同じ。）又は建設業の実務に関して専門的な知見を有すること、本制度に係る中小・中堅元請建設業者への貸付事業を確実に実施できる財産的基盤及び信用を有すること等の要件を満たす者として一般財団法人建設業振興基金が被保証者として適</w:t>
      </w:r>
      <w:r w:rsidR="007A41F5">
        <w:rPr>
          <w:rFonts w:asciiTheme="minorEastAsia" w:hAnsiTheme="minorEastAsia" w:hint="eastAsia"/>
        </w:rPr>
        <w:t>当と認める民間事業者であって、中小・中堅元</w:t>
      </w:r>
      <w:r w:rsidR="007A41F5">
        <w:rPr>
          <w:rFonts w:asciiTheme="minorEastAsia" w:hAnsiTheme="minorEastAsia" w:hint="eastAsia"/>
        </w:rPr>
        <w:lastRenderedPageBreak/>
        <w:t>請建設業者への資金供給</w:t>
      </w:r>
      <w:r w:rsidR="00F67405" w:rsidRPr="00F67405">
        <w:rPr>
          <w:rFonts w:asciiTheme="minorEastAsia" w:hAnsiTheme="minorEastAsia" w:hint="eastAsia"/>
        </w:rPr>
        <w:t>の円滑化に</w:t>
      </w:r>
      <w:r w:rsidR="0011764E">
        <w:rPr>
          <w:rFonts w:asciiTheme="minorEastAsia" w:hAnsiTheme="minorEastAsia" w:hint="eastAsia"/>
        </w:rPr>
        <w:t>資</w:t>
      </w:r>
      <w:r w:rsidR="00F67405" w:rsidRPr="00F67405">
        <w:rPr>
          <w:rFonts w:asciiTheme="minorEastAsia" w:hAnsiTheme="minorEastAsia" w:hint="eastAsia"/>
        </w:rPr>
        <w:t>する資金の貸付事業を行う者とする。</w:t>
      </w:r>
    </w:p>
    <w:p w14:paraId="06060219" w14:textId="77777777" w:rsidR="00FA58C0" w:rsidRDefault="00BB0C29" w:rsidP="005C4CC7">
      <w:pPr>
        <w:ind w:left="213" w:hangingChars="100" w:hanging="213"/>
        <w:rPr>
          <w:rFonts w:asciiTheme="minorEastAsia" w:hAnsiTheme="minorEastAsia"/>
        </w:rPr>
      </w:pPr>
      <w:r>
        <w:rPr>
          <w:rFonts w:asciiTheme="minorEastAsia" w:hAnsiTheme="minorEastAsia" w:hint="eastAsia"/>
          <w:color w:val="FF0000"/>
        </w:rPr>
        <w:t xml:space="preserve">　</w:t>
      </w:r>
      <w:r w:rsidR="00FA58C0" w:rsidRPr="00FA58C0">
        <w:rPr>
          <w:rFonts w:asciiTheme="minorEastAsia" w:hAnsiTheme="minorEastAsia" w:hint="eastAsia"/>
        </w:rPr>
        <w:t>（</w:t>
      </w:r>
      <w:r w:rsidR="00FA58C0">
        <w:rPr>
          <w:rFonts w:asciiTheme="minorEastAsia" w:hAnsiTheme="minorEastAsia" w:hint="eastAsia"/>
        </w:rPr>
        <w:t>債権譲渡を承諾する時点）</w:t>
      </w:r>
    </w:p>
    <w:p w14:paraId="2F8B279D" w14:textId="77777777" w:rsidR="00FA58C0" w:rsidRDefault="00FA58C0" w:rsidP="005C4CC7">
      <w:pPr>
        <w:ind w:left="213" w:hangingChars="100" w:hanging="213"/>
        <w:rPr>
          <w:rFonts w:asciiTheme="minorEastAsia" w:hAnsiTheme="minorEastAsia"/>
        </w:rPr>
      </w:pPr>
      <w:r>
        <w:rPr>
          <w:rFonts w:asciiTheme="minorEastAsia" w:hAnsiTheme="minorEastAsia" w:hint="eastAsia"/>
        </w:rPr>
        <w:t>第５条　当該工事の出来形が２分の１以上に到達したと認められる日以降とする。</w:t>
      </w:r>
    </w:p>
    <w:p w14:paraId="087B8429" w14:textId="77777777" w:rsidR="00FA58C0" w:rsidRDefault="00FA58C0" w:rsidP="005C4CC7">
      <w:pPr>
        <w:ind w:left="213" w:hangingChars="100" w:hanging="213"/>
        <w:rPr>
          <w:rFonts w:asciiTheme="minorEastAsia" w:hAnsiTheme="minorEastAsia"/>
        </w:rPr>
      </w:pPr>
      <w:r>
        <w:rPr>
          <w:rFonts w:asciiTheme="minorEastAsia" w:hAnsiTheme="minorEastAsia" w:hint="eastAsia"/>
        </w:rPr>
        <w:t xml:space="preserve">　　なお、承諾に当たっての当該出来形の確認については、受注者が作成した月別の工事進捗率等を記した工事履行報告書（様式第１号）の受領をもって足りることとする。</w:t>
      </w:r>
    </w:p>
    <w:p w14:paraId="0589CF5F" w14:textId="77777777" w:rsidR="00BC550C" w:rsidRDefault="00BC550C" w:rsidP="005C4CC7">
      <w:pPr>
        <w:ind w:firstLineChars="100" w:firstLine="213"/>
        <w:rPr>
          <w:rFonts w:asciiTheme="minorEastAsia" w:hAnsiTheme="minorEastAsia"/>
        </w:rPr>
      </w:pPr>
      <w:r>
        <w:rPr>
          <w:rFonts w:asciiTheme="minorEastAsia" w:hAnsiTheme="minorEastAsia" w:hint="eastAsia"/>
        </w:rPr>
        <w:t>（債権譲渡の承諾の申請書類）</w:t>
      </w:r>
    </w:p>
    <w:p w14:paraId="12E52503" w14:textId="77777777" w:rsidR="00FA58C0" w:rsidRDefault="00FA58C0" w:rsidP="005C4CC7">
      <w:pPr>
        <w:ind w:left="213" w:hangingChars="100" w:hanging="213"/>
        <w:rPr>
          <w:rFonts w:asciiTheme="minorEastAsia" w:hAnsiTheme="minorEastAsia"/>
        </w:rPr>
      </w:pPr>
      <w:r>
        <w:rPr>
          <w:rFonts w:asciiTheme="minorEastAsia" w:hAnsiTheme="minorEastAsia" w:hint="eastAsia"/>
        </w:rPr>
        <w:t xml:space="preserve">第６条　</w:t>
      </w:r>
      <w:r w:rsidR="00BC550C">
        <w:rPr>
          <w:rFonts w:asciiTheme="minorEastAsia" w:hAnsiTheme="minorEastAsia" w:hint="eastAsia"/>
        </w:rPr>
        <w:t>債権譲渡の承諾申請に際しては、受注者と債権譲渡先が共同して次の申請書類を提出するものとする。</w:t>
      </w:r>
    </w:p>
    <w:p w14:paraId="7BC9B216" w14:textId="77777777" w:rsidR="00BC550C" w:rsidRDefault="00BC550C" w:rsidP="005C4CC7">
      <w:pPr>
        <w:ind w:left="213" w:hangingChars="100" w:hanging="213"/>
        <w:rPr>
          <w:rFonts w:asciiTheme="minorEastAsia" w:hAnsiTheme="minorEastAsia"/>
        </w:rPr>
      </w:pPr>
      <w:r>
        <w:rPr>
          <w:rFonts w:asciiTheme="minorEastAsia" w:hAnsiTheme="minorEastAsia" w:hint="eastAsia"/>
        </w:rPr>
        <w:t xml:space="preserve">　</w:t>
      </w:r>
      <w:r w:rsidR="00E70FDF">
        <w:rPr>
          <w:rFonts w:asciiTheme="minorEastAsia" w:hAnsiTheme="minorEastAsia" w:hint="eastAsia"/>
        </w:rPr>
        <w:t xml:space="preserve">　</w:t>
      </w:r>
      <w:r w:rsidR="00F75301">
        <w:rPr>
          <w:rFonts w:asciiTheme="minorEastAsia" w:hAnsiTheme="minorEastAsia" w:hint="eastAsia"/>
        </w:rPr>
        <w:t>なお、書類の提出は市</w:t>
      </w:r>
      <w:r>
        <w:rPr>
          <w:rFonts w:asciiTheme="minorEastAsia" w:hAnsiTheme="minorEastAsia" w:hint="eastAsia"/>
        </w:rPr>
        <w:t>に持参するものとし、郵送による提出は認めない。</w:t>
      </w:r>
    </w:p>
    <w:p w14:paraId="03C1F992" w14:textId="77777777" w:rsidR="00BC550C" w:rsidRDefault="00BC550C" w:rsidP="005C4CC7">
      <w:pPr>
        <w:ind w:left="213" w:hangingChars="100" w:hanging="213"/>
        <w:rPr>
          <w:rFonts w:asciiTheme="minorEastAsia" w:hAnsiTheme="minorEastAsia"/>
        </w:rPr>
      </w:pPr>
      <w:r>
        <w:rPr>
          <w:rFonts w:asciiTheme="minorEastAsia" w:hAnsiTheme="minorEastAsia" w:hint="eastAsia"/>
        </w:rPr>
        <w:t xml:space="preserve">　　①　債権譲渡承諾依頼書（様式第２号）　１通</w:t>
      </w:r>
    </w:p>
    <w:p w14:paraId="43900804" w14:textId="77777777" w:rsidR="00BC550C" w:rsidRDefault="00BC550C" w:rsidP="005C4CC7">
      <w:pPr>
        <w:ind w:left="213" w:hangingChars="100" w:hanging="213"/>
        <w:rPr>
          <w:rFonts w:asciiTheme="minorEastAsia" w:hAnsiTheme="minorEastAsia"/>
        </w:rPr>
      </w:pPr>
      <w:r>
        <w:rPr>
          <w:rFonts w:asciiTheme="minorEastAsia" w:hAnsiTheme="minorEastAsia" w:hint="eastAsia"/>
        </w:rPr>
        <w:t xml:space="preserve">　　②　受注者と債権譲渡先の締結済の債権譲渡契約証書（参考様式）の写</w:t>
      </w:r>
      <w:r w:rsidR="00434E42">
        <w:rPr>
          <w:rFonts w:asciiTheme="minorEastAsia" w:hAnsiTheme="minorEastAsia" w:hint="eastAsia"/>
        </w:rPr>
        <w:t>し</w:t>
      </w:r>
      <w:r>
        <w:rPr>
          <w:rFonts w:asciiTheme="minorEastAsia" w:hAnsiTheme="minorEastAsia" w:hint="eastAsia"/>
        </w:rPr>
        <w:t xml:space="preserve">　１通</w:t>
      </w:r>
    </w:p>
    <w:p w14:paraId="07906137" w14:textId="77777777" w:rsidR="00BC550C" w:rsidRDefault="00BC550C" w:rsidP="005C4CC7">
      <w:pPr>
        <w:ind w:left="213" w:hangingChars="100" w:hanging="213"/>
        <w:rPr>
          <w:rFonts w:asciiTheme="minorEastAsia" w:hAnsiTheme="minorEastAsia"/>
        </w:rPr>
      </w:pPr>
      <w:r>
        <w:rPr>
          <w:rFonts w:asciiTheme="minorEastAsia" w:hAnsiTheme="minorEastAsia" w:hint="eastAsia"/>
        </w:rPr>
        <w:t xml:space="preserve">　　③</w:t>
      </w:r>
      <w:r w:rsidR="00B90F8B">
        <w:rPr>
          <w:rFonts w:asciiTheme="minorEastAsia" w:hAnsiTheme="minorEastAsia" w:hint="eastAsia"/>
        </w:rPr>
        <w:t xml:space="preserve">　工事履行報告書（様式第１号）　１通</w:t>
      </w:r>
    </w:p>
    <w:p w14:paraId="48EE33B3" w14:textId="77777777" w:rsidR="00B90F8B" w:rsidRDefault="00DA4E07" w:rsidP="005C4CC7">
      <w:pPr>
        <w:ind w:left="638" w:hangingChars="300" w:hanging="638"/>
        <w:rPr>
          <w:rFonts w:asciiTheme="minorEastAsia" w:hAnsiTheme="minorEastAsia"/>
        </w:rPr>
      </w:pPr>
      <w:r>
        <w:rPr>
          <w:rFonts w:asciiTheme="minorEastAsia" w:hAnsiTheme="minorEastAsia" w:hint="eastAsia"/>
        </w:rPr>
        <w:t xml:space="preserve">　　④　保証委託契約約款等において、工事請負代金</w:t>
      </w:r>
      <w:r w:rsidR="00181BE2">
        <w:rPr>
          <w:rFonts w:asciiTheme="minorEastAsia" w:hAnsiTheme="minorEastAsia" w:hint="eastAsia"/>
        </w:rPr>
        <w:t>債権の譲渡につき保証人等の承諾が必要とされている場合には、当該譲渡に関する保証人等の承諾書　１通</w:t>
      </w:r>
    </w:p>
    <w:p w14:paraId="7542471F" w14:textId="77777777" w:rsidR="00181BE2" w:rsidRDefault="00181BE2" w:rsidP="005C4CC7">
      <w:pPr>
        <w:ind w:left="638" w:hangingChars="300" w:hanging="638"/>
        <w:rPr>
          <w:rFonts w:asciiTheme="minorEastAsia" w:hAnsiTheme="minorEastAsia"/>
        </w:rPr>
      </w:pPr>
      <w:r>
        <w:rPr>
          <w:rFonts w:asciiTheme="minorEastAsia" w:hAnsiTheme="minorEastAsia" w:hint="eastAsia"/>
        </w:rPr>
        <w:t xml:space="preserve">　　⑤　発行日から３箇月以内の受注者及び債権譲渡先の印鑑証明書　各１通</w:t>
      </w:r>
    </w:p>
    <w:p w14:paraId="0AAF5C16" w14:textId="77777777" w:rsidR="00181BE2" w:rsidRDefault="00181BE2" w:rsidP="005C4CC7">
      <w:pPr>
        <w:ind w:left="638" w:hangingChars="300" w:hanging="638"/>
        <w:rPr>
          <w:rFonts w:asciiTheme="minorEastAsia" w:hAnsiTheme="minorEastAsia"/>
        </w:rPr>
      </w:pPr>
      <w:r>
        <w:rPr>
          <w:rFonts w:asciiTheme="minorEastAsia" w:hAnsiTheme="minorEastAsia" w:hint="eastAsia"/>
        </w:rPr>
        <w:t xml:space="preserve">　　⑥　振興基金が発行する債務保証承諾書の写</w:t>
      </w:r>
      <w:r w:rsidR="003A6786">
        <w:rPr>
          <w:rFonts w:asciiTheme="minorEastAsia" w:hAnsiTheme="minorEastAsia" w:hint="eastAsia"/>
        </w:rPr>
        <w:t>し</w:t>
      </w:r>
      <w:r>
        <w:rPr>
          <w:rFonts w:asciiTheme="minorEastAsia" w:hAnsiTheme="minorEastAsia" w:hint="eastAsia"/>
        </w:rPr>
        <w:t xml:space="preserve">　１通</w:t>
      </w:r>
    </w:p>
    <w:p w14:paraId="046C7A28" w14:textId="77777777" w:rsidR="00BB0C29" w:rsidRDefault="00BB0C29" w:rsidP="005C4CC7">
      <w:pPr>
        <w:ind w:left="638" w:hangingChars="300" w:hanging="638"/>
        <w:rPr>
          <w:rFonts w:asciiTheme="minorEastAsia" w:hAnsiTheme="minorEastAsia"/>
        </w:rPr>
      </w:pPr>
      <w:r>
        <w:rPr>
          <w:rFonts w:asciiTheme="minorEastAsia" w:hAnsiTheme="minorEastAsia" w:hint="eastAsia"/>
        </w:rPr>
        <w:t xml:space="preserve">　（債権譲渡の承諾基準）</w:t>
      </w:r>
    </w:p>
    <w:p w14:paraId="509712EB" w14:textId="77777777" w:rsidR="00BB0C29" w:rsidRDefault="00BB0C29" w:rsidP="005C4CC7">
      <w:pPr>
        <w:ind w:left="638" w:hangingChars="300" w:hanging="638"/>
        <w:rPr>
          <w:rFonts w:asciiTheme="minorEastAsia" w:hAnsiTheme="minorEastAsia"/>
        </w:rPr>
      </w:pPr>
      <w:r>
        <w:rPr>
          <w:rFonts w:asciiTheme="minorEastAsia" w:hAnsiTheme="minorEastAsia" w:hint="eastAsia"/>
        </w:rPr>
        <w:t>第７条　債権譲渡は、次の全てが確認された場合に承諾するものとする。</w:t>
      </w:r>
    </w:p>
    <w:p w14:paraId="4EBD98A9" w14:textId="77777777" w:rsidR="00FA58C0" w:rsidRDefault="00BB0C29" w:rsidP="005C4CC7">
      <w:pPr>
        <w:ind w:left="638" w:hangingChars="300" w:hanging="638"/>
        <w:rPr>
          <w:rFonts w:asciiTheme="minorEastAsia" w:hAnsiTheme="minorEastAsia"/>
        </w:rPr>
      </w:pPr>
      <w:r>
        <w:rPr>
          <w:rFonts w:asciiTheme="minorEastAsia" w:hAnsiTheme="minorEastAsia" w:hint="eastAsia"/>
        </w:rPr>
        <w:t xml:space="preserve">　</w:t>
      </w:r>
      <w:r w:rsidRPr="00BB0C29">
        <w:rPr>
          <w:rFonts w:asciiTheme="minorEastAsia" w:hAnsiTheme="minorEastAsia" w:hint="eastAsia"/>
        </w:rPr>
        <w:t>⑴</w:t>
      </w:r>
      <w:r w:rsidR="006F0244">
        <w:rPr>
          <w:rFonts w:asciiTheme="minorEastAsia" w:hAnsiTheme="minorEastAsia" w:hint="eastAsia"/>
        </w:rPr>
        <w:t xml:space="preserve">　債権譲渡承諾依頼書（様式第２号）が提出されていること。</w:t>
      </w:r>
    </w:p>
    <w:p w14:paraId="5A967CAF" w14:textId="77777777" w:rsidR="006F0244" w:rsidRDefault="006F0244" w:rsidP="005C4CC7">
      <w:pPr>
        <w:ind w:left="638" w:hangingChars="300" w:hanging="638"/>
        <w:rPr>
          <w:rFonts w:asciiTheme="minorEastAsia" w:hAnsiTheme="minorEastAsia"/>
        </w:rPr>
      </w:pPr>
      <w:r>
        <w:rPr>
          <w:rFonts w:asciiTheme="minorEastAsia" w:hAnsiTheme="minorEastAsia" w:hint="eastAsia"/>
        </w:rPr>
        <w:t xml:space="preserve">　　①　様式第２号を使用し、定められた必要事項</w:t>
      </w:r>
      <w:r w:rsidR="00DB5A22">
        <w:rPr>
          <w:rFonts w:asciiTheme="minorEastAsia" w:hAnsiTheme="minorEastAsia" w:hint="eastAsia"/>
        </w:rPr>
        <w:t>の全てが記載されていること。</w:t>
      </w:r>
    </w:p>
    <w:p w14:paraId="5A3A37FD" w14:textId="77777777" w:rsidR="00DB5A22" w:rsidRDefault="00DB5A22" w:rsidP="005C4CC7">
      <w:pPr>
        <w:ind w:left="638" w:hangingChars="300" w:hanging="638"/>
        <w:rPr>
          <w:rFonts w:asciiTheme="minorEastAsia" w:hAnsiTheme="minorEastAsia"/>
        </w:rPr>
      </w:pPr>
      <w:r>
        <w:rPr>
          <w:rFonts w:asciiTheme="minorEastAsia" w:hAnsiTheme="minorEastAsia" w:hint="eastAsia"/>
        </w:rPr>
        <w:t xml:space="preserve">　　②　受注者の所在地、商号又は名称、代表者職氏名及び実印が、工事請負契約書及び印鑑証明書と一致していること。</w:t>
      </w:r>
    </w:p>
    <w:p w14:paraId="0682CCC4" w14:textId="77777777" w:rsidR="00DB5A22" w:rsidRDefault="00DB5A22" w:rsidP="005C4CC7">
      <w:pPr>
        <w:ind w:left="638" w:hangingChars="300" w:hanging="638"/>
        <w:rPr>
          <w:rFonts w:asciiTheme="minorEastAsia" w:hAnsiTheme="minorEastAsia"/>
        </w:rPr>
      </w:pPr>
      <w:r>
        <w:rPr>
          <w:rFonts w:asciiTheme="minorEastAsia" w:hAnsiTheme="minorEastAsia" w:hint="eastAsia"/>
        </w:rPr>
        <w:t xml:space="preserve">　　③　債権譲渡先の所在地、名称、代表者及び実印が、印鑑証明書及び振興基金が発行する債務保証承諾書の写</w:t>
      </w:r>
      <w:r w:rsidR="00CD0DB0">
        <w:rPr>
          <w:rFonts w:asciiTheme="minorEastAsia" w:hAnsiTheme="minorEastAsia" w:hint="eastAsia"/>
        </w:rPr>
        <w:t>し</w:t>
      </w:r>
      <w:r>
        <w:rPr>
          <w:rFonts w:asciiTheme="minorEastAsia" w:hAnsiTheme="minorEastAsia" w:hint="eastAsia"/>
        </w:rPr>
        <w:t>に記載されている被保証者名と一致していること。</w:t>
      </w:r>
    </w:p>
    <w:p w14:paraId="62F6253C" w14:textId="77777777" w:rsidR="00DB5A22" w:rsidRDefault="00DB5A22" w:rsidP="005C4CC7">
      <w:pPr>
        <w:ind w:left="638" w:hangingChars="300" w:hanging="638"/>
        <w:rPr>
          <w:rFonts w:asciiTheme="minorEastAsia" w:hAnsiTheme="minorEastAsia"/>
        </w:rPr>
      </w:pPr>
      <w:r>
        <w:rPr>
          <w:rFonts w:asciiTheme="minorEastAsia" w:hAnsiTheme="minorEastAsia" w:hint="eastAsia"/>
        </w:rPr>
        <w:t xml:space="preserve">　　④　契約締結日、工事名</w:t>
      </w:r>
      <w:r w:rsidR="00C26437">
        <w:rPr>
          <w:rFonts w:asciiTheme="minorEastAsia" w:hAnsiTheme="minorEastAsia" w:hint="eastAsia"/>
        </w:rPr>
        <w:t>、工事箇所、工期に誤りがなく、かつ、第２条に</w:t>
      </w:r>
      <w:r w:rsidR="005E4D36">
        <w:rPr>
          <w:rFonts w:asciiTheme="minorEastAsia" w:hAnsiTheme="minorEastAsia" w:hint="eastAsia"/>
        </w:rPr>
        <w:t>定める対象工事であること。</w:t>
      </w:r>
    </w:p>
    <w:p w14:paraId="17FF6B2E" w14:textId="77777777" w:rsidR="005E4D36" w:rsidRDefault="005E4D36" w:rsidP="005C4CC7">
      <w:pPr>
        <w:ind w:left="638" w:hangingChars="300" w:hanging="638"/>
        <w:rPr>
          <w:rFonts w:asciiTheme="minorEastAsia" w:hAnsiTheme="minorEastAsia"/>
        </w:rPr>
      </w:pPr>
      <w:r>
        <w:rPr>
          <w:rFonts w:asciiTheme="minorEastAsia" w:hAnsiTheme="minorEastAsia" w:hint="eastAsia"/>
        </w:rPr>
        <w:t xml:space="preserve">　　⑤　工事請負代金</w:t>
      </w:r>
      <w:r w:rsidR="00403F82">
        <w:rPr>
          <w:rFonts w:asciiTheme="minorEastAsia" w:hAnsiTheme="minorEastAsia" w:hint="eastAsia"/>
        </w:rPr>
        <w:t>額</w:t>
      </w:r>
      <w:r>
        <w:rPr>
          <w:rFonts w:asciiTheme="minorEastAsia" w:hAnsiTheme="minorEastAsia" w:hint="eastAsia"/>
        </w:rPr>
        <w:t>、支払済の前払金額、中間前払金額及び部分払金額に誤り</w:t>
      </w:r>
      <w:r w:rsidR="00B97E8D">
        <w:rPr>
          <w:rFonts w:asciiTheme="minorEastAsia" w:hAnsiTheme="minorEastAsia" w:hint="eastAsia"/>
        </w:rPr>
        <w:t>がなく、債権譲渡額（申請</w:t>
      </w:r>
      <w:r>
        <w:rPr>
          <w:rFonts w:asciiTheme="minorEastAsia" w:hAnsiTheme="minorEastAsia" w:hint="eastAsia"/>
        </w:rPr>
        <w:t>時点）が、工事請負契約に基づき受注者が請求できる工事請負代金債権と一致していること。</w:t>
      </w:r>
    </w:p>
    <w:p w14:paraId="3CBF8B45" w14:textId="77777777" w:rsidR="005E4D36" w:rsidRDefault="005E4D36" w:rsidP="005C4CC7">
      <w:pPr>
        <w:ind w:left="638" w:hangingChars="300" w:hanging="638"/>
        <w:rPr>
          <w:rFonts w:asciiTheme="minorEastAsia" w:hAnsiTheme="minorEastAsia"/>
        </w:rPr>
      </w:pPr>
      <w:r>
        <w:rPr>
          <w:rFonts w:asciiTheme="minorEastAsia" w:hAnsiTheme="minorEastAsia" w:hint="eastAsia"/>
        </w:rPr>
        <w:t xml:space="preserve">　⑵　</w:t>
      </w:r>
      <w:r w:rsidR="0083658D">
        <w:rPr>
          <w:rFonts w:asciiTheme="minorEastAsia" w:hAnsiTheme="minorEastAsia" w:hint="eastAsia"/>
        </w:rPr>
        <w:t>締結済の債権譲渡契約証書（参考様式）の写</w:t>
      </w:r>
      <w:r w:rsidR="006D79E9">
        <w:rPr>
          <w:rFonts w:asciiTheme="minorEastAsia" w:hAnsiTheme="minorEastAsia" w:hint="eastAsia"/>
        </w:rPr>
        <w:t>し</w:t>
      </w:r>
      <w:r w:rsidR="0083658D">
        <w:rPr>
          <w:rFonts w:asciiTheme="minorEastAsia" w:hAnsiTheme="minorEastAsia" w:hint="eastAsia"/>
        </w:rPr>
        <w:t>が提出されていること。</w:t>
      </w:r>
    </w:p>
    <w:p w14:paraId="1B4E9B74" w14:textId="77777777" w:rsidR="0083658D" w:rsidRDefault="0083658D" w:rsidP="005C4CC7">
      <w:pPr>
        <w:ind w:left="429" w:hangingChars="202" w:hanging="429"/>
        <w:rPr>
          <w:rFonts w:asciiTheme="minorEastAsia" w:hAnsiTheme="minorEastAsia"/>
        </w:rPr>
      </w:pPr>
      <w:r>
        <w:rPr>
          <w:rFonts w:asciiTheme="minorEastAsia" w:hAnsiTheme="minorEastAsia" w:hint="eastAsia"/>
        </w:rPr>
        <w:t xml:space="preserve">　　　受注者及び債権譲渡先の所在地、商号又は名称、代表者職氏名及び実印が債権譲渡承諾依頼書のものと一致していること。</w:t>
      </w:r>
    </w:p>
    <w:p w14:paraId="31AE6C43" w14:textId="77777777" w:rsidR="0083658D" w:rsidRDefault="0083658D" w:rsidP="005C4CC7">
      <w:pPr>
        <w:ind w:left="429" w:hangingChars="202" w:hanging="429"/>
        <w:rPr>
          <w:rFonts w:asciiTheme="minorEastAsia" w:hAnsiTheme="minorEastAsia"/>
        </w:rPr>
      </w:pPr>
      <w:r>
        <w:rPr>
          <w:rFonts w:asciiTheme="minorEastAsia" w:hAnsiTheme="minorEastAsia" w:hint="eastAsia"/>
        </w:rPr>
        <w:t xml:space="preserve">　⑶　工事履行報告書（様式第１号）が提出されていること。</w:t>
      </w:r>
    </w:p>
    <w:p w14:paraId="0B7C05E2" w14:textId="77777777" w:rsidR="0083658D" w:rsidRDefault="0083658D" w:rsidP="001A07F0">
      <w:pPr>
        <w:ind w:left="429" w:hangingChars="202" w:hanging="429"/>
        <w:rPr>
          <w:rFonts w:asciiTheme="minorEastAsia" w:hAnsiTheme="minorEastAsia"/>
        </w:rPr>
      </w:pPr>
      <w:r>
        <w:rPr>
          <w:rFonts w:asciiTheme="minorEastAsia" w:hAnsiTheme="minorEastAsia" w:hint="eastAsia"/>
        </w:rPr>
        <w:t xml:space="preserve">　　①　実施工程の進捗率が、２分の１以上であることを確認すること。</w:t>
      </w:r>
    </w:p>
    <w:p w14:paraId="2FFA63C7" w14:textId="77777777" w:rsidR="00AF5E1B" w:rsidRDefault="001A07F0" w:rsidP="00403F82">
      <w:pPr>
        <w:ind w:left="642" w:hangingChars="302" w:hanging="642"/>
        <w:rPr>
          <w:rFonts w:asciiTheme="minorEastAsia" w:hAnsiTheme="minorEastAsia"/>
        </w:rPr>
      </w:pPr>
      <w:r>
        <w:rPr>
          <w:rFonts w:asciiTheme="minorEastAsia" w:hAnsiTheme="minorEastAsia" w:hint="eastAsia"/>
        </w:rPr>
        <w:t xml:space="preserve">　　②</w:t>
      </w:r>
      <w:r w:rsidR="00AF5E1B">
        <w:rPr>
          <w:rFonts w:asciiTheme="minorEastAsia" w:hAnsiTheme="minorEastAsia" w:hint="eastAsia"/>
        </w:rPr>
        <w:t xml:space="preserve">　</w:t>
      </w:r>
      <w:r w:rsidR="00AF7940" w:rsidRPr="00B426A3">
        <w:rPr>
          <w:rFonts w:asciiTheme="minorEastAsia" w:hAnsiTheme="minorEastAsia" w:hint="eastAsia"/>
        </w:rPr>
        <w:t>受注者の所在地、商号又は名称、代表者職氏名及び実印が、債権譲渡承諾依頼書（様式第２号）のものと一致していること。</w:t>
      </w:r>
    </w:p>
    <w:p w14:paraId="33D2975F" w14:textId="77777777" w:rsidR="00AF5E1B" w:rsidRDefault="00AF5E1B" w:rsidP="005C4CC7">
      <w:pPr>
        <w:ind w:left="429" w:hangingChars="202" w:hanging="429"/>
        <w:rPr>
          <w:rFonts w:asciiTheme="minorEastAsia" w:hAnsiTheme="minorEastAsia"/>
        </w:rPr>
      </w:pPr>
      <w:r>
        <w:rPr>
          <w:rFonts w:asciiTheme="minorEastAsia" w:hAnsiTheme="minorEastAsia" w:hint="eastAsia"/>
        </w:rPr>
        <w:t xml:space="preserve">　⑷　印鑑証明書が提出されていること。</w:t>
      </w:r>
    </w:p>
    <w:p w14:paraId="3105D554" w14:textId="77777777" w:rsidR="00AF5E1B" w:rsidRDefault="00AF5E1B" w:rsidP="005C4CC7">
      <w:pPr>
        <w:ind w:left="429" w:hangingChars="202" w:hanging="429"/>
        <w:rPr>
          <w:rFonts w:asciiTheme="minorEastAsia" w:hAnsiTheme="minorEastAsia"/>
        </w:rPr>
      </w:pPr>
      <w:r>
        <w:rPr>
          <w:rFonts w:asciiTheme="minorEastAsia" w:hAnsiTheme="minorEastAsia" w:hint="eastAsia"/>
        </w:rPr>
        <w:lastRenderedPageBreak/>
        <w:t xml:space="preserve">　　　発行日から３箇月以内のものであり、原本が提出されていること。</w:t>
      </w:r>
    </w:p>
    <w:p w14:paraId="47D5CBBC" w14:textId="77777777" w:rsidR="00AF5E1B" w:rsidRDefault="00AF5E1B" w:rsidP="005C4CC7">
      <w:pPr>
        <w:ind w:left="429" w:hangingChars="202" w:hanging="429"/>
        <w:rPr>
          <w:rFonts w:asciiTheme="minorEastAsia" w:hAnsiTheme="minorEastAsia"/>
        </w:rPr>
      </w:pPr>
      <w:r>
        <w:rPr>
          <w:rFonts w:asciiTheme="minorEastAsia" w:hAnsiTheme="minorEastAsia" w:hint="eastAsia"/>
        </w:rPr>
        <w:t xml:space="preserve">　⑸　</w:t>
      </w:r>
      <w:r w:rsidR="000F480D">
        <w:rPr>
          <w:rFonts w:asciiTheme="minorEastAsia" w:hAnsiTheme="minorEastAsia" w:hint="eastAsia"/>
        </w:rPr>
        <w:t>契約保証金相当額を保険又は保証によって担保されている工事で、保険又は保証約款等により承諾が義務付けられている場合は、必要な承諾を受けている旨を証するものが提出されていること。</w:t>
      </w:r>
    </w:p>
    <w:p w14:paraId="6FF5CB6D" w14:textId="77777777" w:rsidR="000F480D" w:rsidRDefault="000F480D" w:rsidP="005C4CC7">
      <w:pPr>
        <w:ind w:left="642" w:hangingChars="302" w:hanging="642"/>
        <w:rPr>
          <w:rFonts w:asciiTheme="minorEastAsia" w:hAnsiTheme="minorEastAsia"/>
        </w:rPr>
      </w:pPr>
      <w:r>
        <w:rPr>
          <w:rFonts w:asciiTheme="minorEastAsia" w:hAnsiTheme="minorEastAsia" w:hint="eastAsia"/>
        </w:rPr>
        <w:t xml:space="preserve">　　①　承諾書の写</w:t>
      </w:r>
      <w:r w:rsidR="006D79E9">
        <w:rPr>
          <w:rFonts w:asciiTheme="minorEastAsia" w:hAnsiTheme="minorEastAsia" w:hint="eastAsia"/>
        </w:rPr>
        <w:t>し</w:t>
      </w:r>
      <w:r>
        <w:rPr>
          <w:rFonts w:asciiTheme="minorEastAsia" w:hAnsiTheme="minorEastAsia" w:hint="eastAsia"/>
        </w:rPr>
        <w:t>は、申請内容と相違がなく、適正な相手方が発行したものであることが</w:t>
      </w:r>
      <w:r w:rsidR="006D79E9">
        <w:rPr>
          <w:rFonts w:asciiTheme="minorEastAsia" w:hAnsiTheme="minorEastAsia" w:hint="eastAsia"/>
        </w:rPr>
        <w:t>確認できること。</w:t>
      </w:r>
    </w:p>
    <w:p w14:paraId="438A1686" w14:textId="77777777" w:rsidR="006D79E9" w:rsidRDefault="006D79E9" w:rsidP="005C4CC7">
      <w:pPr>
        <w:ind w:left="642" w:hangingChars="302" w:hanging="642"/>
        <w:rPr>
          <w:rFonts w:asciiTheme="minorEastAsia" w:hAnsiTheme="minorEastAsia"/>
        </w:rPr>
      </w:pPr>
      <w:r>
        <w:rPr>
          <w:rFonts w:asciiTheme="minorEastAsia" w:hAnsiTheme="minorEastAsia" w:hint="eastAsia"/>
        </w:rPr>
        <w:t xml:space="preserve">　　②　市に提出済の保険又は保証証券等及び約款等と前項の相手方及び承諾書の記載内容が一致していること。</w:t>
      </w:r>
    </w:p>
    <w:p w14:paraId="238EEB52" w14:textId="77777777" w:rsidR="006D79E9" w:rsidRDefault="006D79E9" w:rsidP="004F27EB">
      <w:pPr>
        <w:ind w:left="425" w:hangingChars="200" w:hanging="425"/>
        <w:rPr>
          <w:rFonts w:asciiTheme="minorEastAsia" w:hAnsiTheme="minorEastAsia"/>
        </w:rPr>
      </w:pPr>
      <w:r>
        <w:rPr>
          <w:rFonts w:asciiTheme="minorEastAsia" w:hAnsiTheme="minorEastAsia" w:hint="eastAsia"/>
        </w:rPr>
        <w:t xml:space="preserve">　⑹　振興基金が債権譲渡先に対して発行した保証事業についての債務保証承諾書の写しが提出されていること。</w:t>
      </w:r>
    </w:p>
    <w:p w14:paraId="3CE67E0F" w14:textId="77777777" w:rsidR="006D79E9" w:rsidRDefault="00DE05D1" w:rsidP="004F27EB">
      <w:pPr>
        <w:ind w:left="425" w:hangingChars="200" w:hanging="425"/>
        <w:rPr>
          <w:rFonts w:asciiTheme="minorEastAsia" w:hAnsiTheme="minorEastAsia"/>
        </w:rPr>
      </w:pPr>
      <w:r>
        <w:rPr>
          <w:rFonts w:asciiTheme="minorEastAsia" w:hAnsiTheme="minorEastAsia" w:hint="eastAsia"/>
        </w:rPr>
        <w:t xml:space="preserve">　⑺　当該請負契約が解除されていないこと又は約款第43</w:t>
      </w:r>
      <w:r w:rsidR="006D79E9">
        <w:rPr>
          <w:rFonts w:asciiTheme="minorEastAsia" w:hAnsiTheme="minorEastAsia" w:hint="eastAsia"/>
        </w:rPr>
        <w:t>条第</w:t>
      </w:r>
      <w:r>
        <w:rPr>
          <w:rFonts w:asciiTheme="minorEastAsia" w:hAnsiTheme="minorEastAsia" w:hint="eastAsia"/>
        </w:rPr>
        <w:t>１項各号に該当する恐れがないこと。</w:t>
      </w:r>
    </w:p>
    <w:p w14:paraId="717ED40C" w14:textId="77777777" w:rsidR="00DE05D1" w:rsidRDefault="00DE05D1" w:rsidP="005C4CC7">
      <w:pPr>
        <w:ind w:left="642" w:hangingChars="302" w:hanging="642"/>
        <w:rPr>
          <w:rFonts w:asciiTheme="minorEastAsia" w:hAnsiTheme="minorEastAsia"/>
        </w:rPr>
      </w:pPr>
      <w:r>
        <w:rPr>
          <w:rFonts w:asciiTheme="minorEastAsia" w:hAnsiTheme="minorEastAsia" w:hint="eastAsia"/>
        </w:rPr>
        <w:t xml:space="preserve">　⑻　受注者及び債権譲渡先が当該工事請負代金債権者であること。</w:t>
      </w:r>
    </w:p>
    <w:p w14:paraId="2999BEF5" w14:textId="77777777" w:rsidR="00DE05D1" w:rsidRPr="00211185" w:rsidRDefault="00DE05D1" w:rsidP="005C4CC7">
      <w:pPr>
        <w:ind w:left="642" w:hangingChars="302" w:hanging="642"/>
        <w:rPr>
          <w:rFonts w:asciiTheme="minorEastAsia" w:hAnsiTheme="minorEastAsia"/>
        </w:rPr>
      </w:pPr>
      <w:r>
        <w:rPr>
          <w:rFonts w:asciiTheme="minorEastAsia" w:hAnsiTheme="minorEastAsia" w:hint="eastAsia"/>
        </w:rPr>
        <w:t xml:space="preserve">　（債権</w:t>
      </w:r>
      <w:r w:rsidRPr="00211185">
        <w:rPr>
          <w:rFonts w:asciiTheme="minorEastAsia" w:hAnsiTheme="minorEastAsia" w:hint="eastAsia"/>
        </w:rPr>
        <w:t>譲渡の承諾手続）</w:t>
      </w:r>
    </w:p>
    <w:p w14:paraId="0A3F7461" w14:textId="77777777" w:rsidR="00474546" w:rsidRPr="00211185" w:rsidRDefault="00474546" w:rsidP="005C4CC7">
      <w:pPr>
        <w:ind w:left="213" w:hangingChars="100" w:hanging="213"/>
        <w:rPr>
          <w:rFonts w:asciiTheme="minorEastAsia" w:hAnsiTheme="minorEastAsia"/>
        </w:rPr>
      </w:pPr>
      <w:r w:rsidRPr="00211185">
        <w:rPr>
          <w:rFonts w:asciiTheme="minorEastAsia" w:hAnsiTheme="minorEastAsia" w:hint="eastAsia"/>
        </w:rPr>
        <w:t>第８条　債権譲渡の承諾は、第６条に基づく適正な債権譲渡承諾依頼書等の提出を受けた</w:t>
      </w:r>
      <w:r w:rsidR="005C4CC7" w:rsidRPr="00211185">
        <w:rPr>
          <w:rFonts w:asciiTheme="minorEastAsia" w:hAnsiTheme="minorEastAsia" w:hint="eastAsia"/>
        </w:rPr>
        <w:t>後、第７条の事項を確認したうえで、速やかに債権譲渡の承諾のための手続きを行うこと。この場合における添付書類は、第６条に規定する申請書類等を添付すること。</w:t>
      </w:r>
    </w:p>
    <w:p w14:paraId="3F6069A1" w14:textId="77777777" w:rsidR="00175F20" w:rsidRPr="00211185" w:rsidRDefault="00175F20" w:rsidP="005C4CC7">
      <w:pPr>
        <w:ind w:left="213" w:hangingChars="100" w:hanging="213"/>
        <w:rPr>
          <w:rFonts w:asciiTheme="minorEastAsia" w:hAnsiTheme="minorEastAsia"/>
        </w:rPr>
      </w:pPr>
      <w:r w:rsidRPr="00211185">
        <w:rPr>
          <w:rFonts w:asciiTheme="minorEastAsia" w:hAnsiTheme="minorEastAsia" w:hint="eastAsia"/>
        </w:rPr>
        <w:t xml:space="preserve">　　承諾後、承諾書の確定日付欄に確定日付を、承諾番号欄に年度ごとに始まる一連番号を記載した後、債権譲渡承諾書（様式第３号）を受注者及び債権譲渡先にそれぞれ１通を交付することにより行うものとする。</w:t>
      </w:r>
    </w:p>
    <w:p w14:paraId="70C12EC3" w14:textId="77777777" w:rsidR="00587D7B" w:rsidRPr="00211185" w:rsidRDefault="00587D7B" w:rsidP="005C4CC7">
      <w:pPr>
        <w:ind w:left="213" w:hangingChars="100" w:hanging="213"/>
        <w:rPr>
          <w:rFonts w:asciiTheme="minorEastAsia" w:hAnsiTheme="minorEastAsia"/>
        </w:rPr>
      </w:pPr>
      <w:r w:rsidRPr="00211185">
        <w:rPr>
          <w:rFonts w:asciiTheme="minorEastAsia" w:hAnsiTheme="minorEastAsia" w:hint="eastAsia"/>
        </w:rPr>
        <w:t>２　前項の交付は、債権譲渡承諾依頼書等の提出を受けた後、７日以内</w:t>
      </w:r>
      <w:r w:rsidR="00AC4FEB" w:rsidRPr="00211185">
        <w:rPr>
          <w:rFonts w:asciiTheme="minorEastAsia" w:hAnsiTheme="minorEastAsia" w:hint="eastAsia"/>
        </w:rPr>
        <w:t>（富士市の休日を定める条例（平成２年富士市条例第31号）第２条定める取扱いとする。）</w:t>
      </w:r>
      <w:r w:rsidR="005D7B84" w:rsidRPr="00211185">
        <w:rPr>
          <w:rFonts w:asciiTheme="minorEastAsia" w:hAnsiTheme="minorEastAsia" w:hint="eastAsia"/>
        </w:rPr>
        <w:t>に遅滞</w:t>
      </w:r>
      <w:r w:rsidRPr="00211185">
        <w:rPr>
          <w:rFonts w:asciiTheme="minorEastAsia" w:hAnsiTheme="minorEastAsia" w:hint="eastAsia"/>
        </w:rPr>
        <w:t>なく行うものとする。</w:t>
      </w:r>
    </w:p>
    <w:p w14:paraId="3E2BD08C" w14:textId="77777777" w:rsidR="006661C2" w:rsidRPr="00211185" w:rsidRDefault="00406D9F" w:rsidP="005C4CC7">
      <w:pPr>
        <w:ind w:left="213" w:hangingChars="100" w:hanging="213"/>
        <w:rPr>
          <w:rFonts w:asciiTheme="minorEastAsia" w:hAnsiTheme="minorEastAsia"/>
        </w:rPr>
      </w:pPr>
      <w:r w:rsidRPr="00211185">
        <w:rPr>
          <w:rFonts w:asciiTheme="minorEastAsia" w:hAnsiTheme="minorEastAsia" w:hint="eastAsia"/>
        </w:rPr>
        <w:t>３　債権譲渡整理簿（様式第４</w:t>
      </w:r>
      <w:r w:rsidR="006661C2" w:rsidRPr="00211185">
        <w:rPr>
          <w:rFonts w:asciiTheme="minorEastAsia" w:hAnsiTheme="minorEastAsia" w:hint="eastAsia"/>
        </w:rPr>
        <w:t>号）により債権譲渡の申請及び承諾状況を管理するものとする。</w:t>
      </w:r>
    </w:p>
    <w:p w14:paraId="31EC5F4E" w14:textId="77777777" w:rsidR="00F230D7" w:rsidRPr="00211185" w:rsidRDefault="00F230D7" w:rsidP="005C4CC7">
      <w:pPr>
        <w:ind w:left="213" w:hangingChars="100" w:hanging="213"/>
        <w:rPr>
          <w:rFonts w:asciiTheme="minorEastAsia" w:hAnsiTheme="minorEastAsia"/>
        </w:rPr>
      </w:pPr>
      <w:r w:rsidRPr="00211185">
        <w:rPr>
          <w:rFonts w:asciiTheme="minorEastAsia" w:hAnsiTheme="minorEastAsia" w:hint="eastAsia"/>
        </w:rPr>
        <w:t xml:space="preserve">　（債権譲渡の不承諾）</w:t>
      </w:r>
    </w:p>
    <w:p w14:paraId="54110202" w14:textId="77777777" w:rsidR="00402254" w:rsidRPr="00211185" w:rsidRDefault="00402254" w:rsidP="005C4CC7">
      <w:pPr>
        <w:ind w:left="213" w:hangingChars="100" w:hanging="213"/>
        <w:rPr>
          <w:rFonts w:asciiTheme="minorEastAsia" w:hAnsiTheme="minorEastAsia"/>
        </w:rPr>
      </w:pPr>
      <w:r w:rsidRPr="00211185">
        <w:rPr>
          <w:rFonts w:asciiTheme="minorEastAsia" w:hAnsiTheme="minorEastAsia" w:hint="eastAsia"/>
        </w:rPr>
        <w:t>第９条　第６条に定める適正な債権譲渡承諾依頼書等の提出がない場合又は第７条に基づく必要な確認ができない場合には、債権譲渡の承諾を行わない。</w:t>
      </w:r>
    </w:p>
    <w:p w14:paraId="2B86FC4A" w14:textId="77777777" w:rsidR="00ED7098" w:rsidRDefault="00402254" w:rsidP="004F27EB">
      <w:pPr>
        <w:ind w:left="213" w:hangingChars="100" w:hanging="213"/>
        <w:rPr>
          <w:rFonts w:asciiTheme="minorEastAsia" w:hAnsiTheme="minorEastAsia"/>
        </w:rPr>
      </w:pPr>
      <w:r w:rsidRPr="00211185">
        <w:rPr>
          <w:rFonts w:asciiTheme="minorEastAsia" w:hAnsiTheme="minorEastAsia" w:hint="eastAsia"/>
        </w:rPr>
        <w:t>２　前項の場合には、速やかに、受注者及び</w:t>
      </w:r>
      <w:r w:rsidR="00406D9F" w:rsidRPr="00211185">
        <w:rPr>
          <w:rFonts w:asciiTheme="minorEastAsia" w:hAnsiTheme="minorEastAsia" w:hint="eastAsia"/>
        </w:rPr>
        <w:t>債権譲渡先に承諾しない理由を付した債権譲渡不承諾通知書（様式第５</w:t>
      </w:r>
      <w:r w:rsidRPr="00211185">
        <w:rPr>
          <w:rFonts w:asciiTheme="minorEastAsia" w:hAnsiTheme="minorEastAsia" w:hint="eastAsia"/>
        </w:rPr>
        <w:t>号）</w:t>
      </w:r>
      <w:r>
        <w:rPr>
          <w:rFonts w:asciiTheme="minorEastAsia" w:hAnsiTheme="minorEastAsia" w:hint="eastAsia"/>
        </w:rPr>
        <w:t>を交付するものとする。</w:t>
      </w:r>
    </w:p>
    <w:p w14:paraId="74897C7F" w14:textId="77777777" w:rsidR="00402254" w:rsidRDefault="00402254" w:rsidP="005C4CC7">
      <w:pPr>
        <w:ind w:left="213" w:hangingChars="100" w:hanging="213"/>
        <w:rPr>
          <w:rFonts w:asciiTheme="minorEastAsia" w:hAnsiTheme="minorEastAsia"/>
        </w:rPr>
      </w:pPr>
      <w:r>
        <w:rPr>
          <w:rFonts w:asciiTheme="minorEastAsia" w:hAnsiTheme="minorEastAsia" w:hint="eastAsia"/>
        </w:rPr>
        <w:t>（出来形の確認）</w:t>
      </w:r>
    </w:p>
    <w:p w14:paraId="5979F744" w14:textId="77777777" w:rsidR="00402254" w:rsidRDefault="00402254" w:rsidP="005C4CC7">
      <w:pPr>
        <w:ind w:left="213" w:hangingChars="100" w:hanging="213"/>
        <w:rPr>
          <w:rFonts w:asciiTheme="minorEastAsia" w:hAnsiTheme="minorEastAsia"/>
        </w:rPr>
      </w:pPr>
      <w:r>
        <w:rPr>
          <w:rFonts w:asciiTheme="minorEastAsia" w:hAnsiTheme="minorEastAsia" w:hint="eastAsia"/>
        </w:rPr>
        <w:t>第10条　保証事業における債権譲渡契約の締結や融資審査手続等において出来形確認が必要な場合は、事業共同組合等が当該出来形確認を行うものとする。</w:t>
      </w:r>
    </w:p>
    <w:p w14:paraId="370FD188" w14:textId="77777777" w:rsidR="00402254" w:rsidRPr="00211185" w:rsidRDefault="00402254" w:rsidP="005C4CC7">
      <w:pPr>
        <w:ind w:left="213" w:hangingChars="100" w:hanging="213"/>
        <w:rPr>
          <w:rFonts w:asciiTheme="minorEastAsia" w:hAnsiTheme="minorEastAsia"/>
        </w:rPr>
      </w:pPr>
      <w:r>
        <w:rPr>
          <w:rFonts w:asciiTheme="minorEastAsia" w:hAnsiTheme="minorEastAsia" w:hint="eastAsia"/>
        </w:rPr>
        <w:t>２　前項による</w:t>
      </w:r>
      <w:r w:rsidR="00882718">
        <w:rPr>
          <w:rFonts w:asciiTheme="minorEastAsia" w:hAnsiTheme="minorEastAsia" w:hint="eastAsia"/>
        </w:rPr>
        <w:t>出来形確認を</w:t>
      </w:r>
      <w:r w:rsidR="00882718" w:rsidRPr="00211185">
        <w:rPr>
          <w:rFonts w:asciiTheme="minorEastAsia" w:hAnsiTheme="minorEastAsia" w:hint="eastAsia"/>
        </w:rPr>
        <w:t>行うに当たり現場確認の必要がある場合には、債権譲渡先は、工事出来形査定協力依頼書</w:t>
      </w:r>
      <w:r w:rsidR="00406D9F" w:rsidRPr="00211185">
        <w:rPr>
          <w:rFonts w:asciiTheme="minorEastAsia" w:hAnsiTheme="minorEastAsia" w:hint="eastAsia"/>
        </w:rPr>
        <w:t>（様式第６</w:t>
      </w:r>
      <w:r w:rsidR="00882718" w:rsidRPr="00211185">
        <w:rPr>
          <w:rFonts w:asciiTheme="minorEastAsia" w:hAnsiTheme="minorEastAsia" w:hint="eastAsia"/>
        </w:rPr>
        <w:t>号）を提出するものとする。</w:t>
      </w:r>
    </w:p>
    <w:p w14:paraId="74E62279" w14:textId="77777777" w:rsidR="00882718" w:rsidRPr="00211185" w:rsidRDefault="00406D9F" w:rsidP="005C4CC7">
      <w:pPr>
        <w:ind w:left="213" w:hangingChars="100" w:hanging="213"/>
        <w:rPr>
          <w:rFonts w:asciiTheme="minorEastAsia" w:hAnsiTheme="minorEastAsia"/>
        </w:rPr>
      </w:pPr>
      <w:r w:rsidRPr="00211185">
        <w:rPr>
          <w:rFonts w:asciiTheme="minorEastAsia" w:hAnsiTheme="minorEastAsia" w:hint="eastAsia"/>
        </w:rPr>
        <w:t>３　前項の工事出来形査定協力依頼書（様式第６</w:t>
      </w:r>
      <w:r w:rsidR="00882718" w:rsidRPr="00211185">
        <w:rPr>
          <w:rFonts w:asciiTheme="minorEastAsia" w:hAnsiTheme="minorEastAsia" w:hint="eastAsia"/>
        </w:rPr>
        <w:t>号）の提出があった場合には、工程に支障のない範囲で工事現場への立入りを承認するものとする。</w:t>
      </w:r>
    </w:p>
    <w:p w14:paraId="3BC57484" w14:textId="77777777" w:rsidR="00F65135" w:rsidRPr="00211185" w:rsidRDefault="00F65135" w:rsidP="005C4CC7">
      <w:pPr>
        <w:ind w:left="213" w:hangingChars="100" w:hanging="213"/>
        <w:rPr>
          <w:rFonts w:asciiTheme="minorEastAsia" w:hAnsiTheme="minorEastAsia"/>
        </w:rPr>
      </w:pPr>
      <w:r w:rsidRPr="00211185">
        <w:rPr>
          <w:rFonts w:asciiTheme="minorEastAsia" w:hAnsiTheme="minorEastAsia" w:hint="eastAsia"/>
        </w:rPr>
        <w:lastRenderedPageBreak/>
        <w:t xml:space="preserve">　（融資実行の報告書の要求）</w:t>
      </w:r>
    </w:p>
    <w:p w14:paraId="2113CFD6" w14:textId="77777777" w:rsidR="00F65135" w:rsidRPr="00211185" w:rsidRDefault="00F65135" w:rsidP="005C4CC7">
      <w:pPr>
        <w:ind w:left="213" w:hangingChars="100" w:hanging="213"/>
        <w:rPr>
          <w:rFonts w:asciiTheme="minorEastAsia" w:hAnsiTheme="minorEastAsia"/>
        </w:rPr>
      </w:pPr>
      <w:r w:rsidRPr="00211185">
        <w:rPr>
          <w:rFonts w:asciiTheme="minorEastAsia" w:hAnsiTheme="minorEastAsia" w:hint="eastAsia"/>
        </w:rPr>
        <w:t>第11条　債権譲渡の承諾後、受注者及び事業協同組合等は、金銭消費貸借契約を締結し、当該契約に基づき</w:t>
      </w:r>
      <w:r w:rsidR="005B6719" w:rsidRPr="00211185">
        <w:rPr>
          <w:rFonts w:asciiTheme="minorEastAsia" w:hAnsiTheme="minorEastAsia" w:hint="eastAsia"/>
        </w:rPr>
        <w:t>融資が実行された場合には、速やかに連署にて融資実行報告書</w:t>
      </w:r>
      <w:r w:rsidR="00406D9F" w:rsidRPr="00211185">
        <w:rPr>
          <w:rFonts w:asciiTheme="minorEastAsia" w:hAnsiTheme="minorEastAsia" w:hint="eastAsia"/>
        </w:rPr>
        <w:t>（様式第７</w:t>
      </w:r>
      <w:r w:rsidR="005B6719" w:rsidRPr="00211185">
        <w:rPr>
          <w:rFonts w:asciiTheme="minorEastAsia" w:hAnsiTheme="minorEastAsia" w:hint="eastAsia"/>
        </w:rPr>
        <w:t>号）を提出するものとする。</w:t>
      </w:r>
    </w:p>
    <w:p w14:paraId="1018FD17" w14:textId="77777777" w:rsidR="005B6719" w:rsidRPr="00211185" w:rsidRDefault="005B6719" w:rsidP="005C4CC7">
      <w:pPr>
        <w:ind w:left="213" w:hangingChars="100" w:hanging="213"/>
        <w:rPr>
          <w:rFonts w:asciiTheme="minorEastAsia" w:hAnsiTheme="minorEastAsia"/>
        </w:rPr>
      </w:pPr>
      <w:r w:rsidRPr="00211185">
        <w:rPr>
          <w:rFonts w:asciiTheme="minorEastAsia" w:hAnsiTheme="minorEastAsia" w:hint="eastAsia"/>
        </w:rPr>
        <w:t xml:space="preserve">　（請負代金等の請求）</w:t>
      </w:r>
    </w:p>
    <w:p w14:paraId="29B2259C" w14:textId="77777777" w:rsidR="005B6719" w:rsidRPr="00211185" w:rsidRDefault="005B6719" w:rsidP="005C4CC7">
      <w:pPr>
        <w:ind w:left="213" w:hangingChars="100" w:hanging="213"/>
        <w:rPr>
          <w:rFonts w:asciiTheme="minorEastAsia" w:hAnsiTheme="minorEastAsia"/>
        </w:rPr>
      </w:pPr>
      <w:r w:rsidRPr="00211185">
        <w:rPr>
          <w:rFonts w:asciiTheme="minorEastAsia" w:hAnsiTheme="minorEastAsia" w:hint="eastAsia"/>
        </w:rPr>
        <w:t>第12条　債権譲渡先は、請負契約に定められた検査等の所定の手続を経て、部分払金及び請負代金（以下「請負代金等」という。）の額が確定した場合に限り、譲り受けた工事請負代金債権の範囲内で、支払を請求することができるものとする。</w:t>
      </w:r>
    </w:p>
    <w:p w14:paraId="3259ABBD" w14:textId="77777777" w:rsidR="005B6719" w:rsidRDefault="005B6719" w:rsidP="005C4CC7">
      <w:pPr>
        <w:ind w:left="213" w:hangingChars="100" w:hanging="213"/>
        <w:rPr>
          <w:rFonts w:asciiTheme="minorEastAsia" w:hAnsiTheme="minorEastAsia"/>
        </w:rPr>
      </w:pPr>
      <w:r w:rsidRPr="00211185">
        <w:rPr>
          <w:rFonts w:asciiTheme="minorEastAsia" w:hAnsiTheme="minorEastAsia" w:hint="eastAsia"/>
        </w:rPr>
        <w:t xml:space="preserve">　　なお、</w:t>
      </w:r>
      <w:r w:rsidR="003A6786" w:rsidRPr="00211185">
        <w:rPr>
          <w:rFonts w:asciiTheme="minorEastAsia" w:hAnsiTheme="minorEastAsia" w:hint="eastAsia"/>
        </w:rPr>
        <w:t>債権譲渡承諾後は、受注者は請負代金等の請求をすること</w:t>
      </w:r>
      <w:r w:rsidR="003A6786">
        <w:rPr>
          <w:rFonts w:asciiTheme="minorEastAsia" w:hAnsiTheme="minorEastAsia" w:hint="eastAsia"/>
        </w:rPr>
        <w:t>ができない。</w:t>
      </w:r>
    </w:p>
    <w:p w14:paraId="351E31E0" w14:textId="77777777" w:rsidR="003A6786" w:rsidRDefault="003A6786" w:rsidP="005C4CC7">
      <w:pPr>
        <w:ind w:left="213" w:hangingChars="100" w:hanging="213"/>
        <w:rPr>
          <w:rFonts w:asciiTheme="minorEastAsia" w:hAnsiTheme="minorEastAsia"/>
        </w:rPr>
      </w:pPr>
      <w:r>
        <w:rPr>
          <w:rFonts w:asciiTheme="minorEastAsia" w:hAnsiTheme="minorEastAsia" w:hint="eastAsia"/>
        </w:rPr>
        <w:t>２　債権譲渡先が、請負契約に基</w:t>
      </w:r>
      <w:r w:rsidR="00F75301">
        <w:rPr>
          <w:rFonts w:asciiTheme="minorEastAsia" w:hAnsiTheme="minorEastAsia" w:hint="eastAsia"/>
        </w:rPr>
        <w:t>づき確定した請負代金等の支払を請求するときは、以下の書類を市</w:t>
      </w:r>
      <w:r>
        <w:rPr>
          <w:rFonts w:asciiTheme="minorEastAsia" w:hAnsiTheme="minorEastAsia" w:hint="eastAsia"/>
        </w:rPr>
        <w:t>に提出するものとする。</w:t>
      </w:r>
    </w:p>
    <w:p w14:paraId="626C2B66" w14:textId="77777777" w:rsidR="000A5348" w:rsidRDefault="000A5348" w:rsidP="005C4CC7">
      <w:pPr>
        <w:ind w:left="213" w:hangingChars="100" w:hanging="213"/>
        <w:rPr>
          <w:rFonts w:asciiTheme="minorEastAsia" w:hAnsiTheme="minorEastAsia"/>
        </w:rPr>
      </w:pPr>
      <w:r>
        <w:rPr>
          <w:rFonts w:asciiTheme="minorEastAsia" w:hAnsiTheme="minorEastAsia" w:hint="eastAsia"/>
        </w:rPr>
        <w:t xml:space="preserve">　　①</w:t>
      </w:r>
      <w:r w:rsidR="00FB7497">
        <w:rPr>
          <w:rFonts w:asciiTheme="minorEastAsia" w:hAnsiTheme="minorEastAsia" w:hint="eastAsia"/>
        </w:rPr>
        <w:t xml:space="preserve">　</w:t>
      </w:r>
      <w:r>
        <w:rPr>
          <w:rFonts w:asciiTheme="minorEastAsia" w:hAnsiTheme="minorEastAsia" w:hint="eastAsia"/>
        </w:rPr>
        <w:t>請求書（参考様式）　１通</w:t>
      </w:r>
    </w:p>
    <w:p w14:paraId="6AC9DDC4" w14:textId="77777777" w:rsidR="000A5348" w:rsidRDefault="000A5348" w:rsidP="005C4CC7">
      <w:pPr>
        <w:ind w:left="213" w:hangingChars="100" w:hanging="213"/>
        <w:rPr>
          <w:rFonts w:asciiTheme="minorEastAsia" w:hAnsiTheme="minorEastAsia"/>
        </w:rPr>
      </w:pPr>
      <w:r>
        <w:rPr>
          <w:rFonts w:asciiTheme="minorEastAsia" w:hAnsiTheme="minorEastAsia" w:hint="eastAsia"/>
        </w:rPr>
        <w:t xml:space="preserve">　　②</w:t>
      </w:r>
      <w:r w:rsidR="00FB7497">
        <w:rPr>
          <w:rFonts w:asciiTheme="minorEastAsia" w:hAnsiTheme="minorEastAsia" w:hint="eastAsia"/>
        </w:rPr>
        <w:t xml:space="preserve">　</w:t>
      </w:r>
      <w:r>
        <w:rPr>
          <w:rFonts w:asciiTheme="minorEastAsia" w:hAnsiTheme="minorEastAsia" w:hint="eastAsia"/>
        </w:rPr>
        <w:t>債権譲渡承諾書（様式第３号）の写し　１通</w:t>
      </w:r>
    </w:p>
    <w:p w14:paraId="5D4D8FC1" w14:textId="77777777" w:rsidR="000A5348" w:rsidRDefault="000A5348" w:rsidP="005C4CC7">
      <w:pPr>
        <w:ind w:left="213" w:hangingChars="100" w:hanging="213"/>
        <w:rPr>
          <w:rFonts w:asciiTheme="minorEastAsia" w:hAnsiTheme="minorEastAsia"/>
        </w:rPr>
      </w:pPr>
      <w:r>
        <w:rPr>
          <w:rFonts w:asciiTheme="minorEastAsia" w:hAnsiTheme="minorEastAsia" w:hint="eastAsia"/>
        </w:rPr>
        <w:t xml:space="preserve">　（請求書類の確認事項）</w:t>
      </w:r>
    </w:p>
    <w:p w14:paraId="0390BA28" w14:textId="77777777" w:rsidR="000A5348" w:rsidRPr="00211185" w:rsidRDefault="000A5348" w:rsidP="005C4CC7">
      <w:pPr>
        <w:ind w:left="213" w:hangingChars="100" w:hanging="213"/>
        <w:rPr>
          <w:rFonts w:asciiTheme="minorEastAsia" w:hAnsiTheme="minorEastAsia"/>
        </w:rPr>
      </w:pPr>
      <w:r w:rsidRPr="00211185">
        <w:rPr>
          <w:rFonts w:asciiTheme="minorEastAsia" w:hAnsiTheme="minorEastAsia" w:hint="eastAsia"/>
        </w:rPr>
        <w:t>第13条　提出された請求書（参考様式）</w:t>
      </w:r>
      <w:r w:rsidR="0022585A" w:rsidRPr="00211185">
        <w:rPr>
          <w:rFonts w:asciiTheme="minorEastAsia" w:hAnsiTheme="minorEastAsia" w:hint="eastAsia"/>
        </w:rPr>
        <w:t>と当該請求書に添付された債権譲渡承諾書（様式第３号）の写しにより請求者の請求権及び債権金額</w:t>
      </w:r>
      <w:r w:rsidR="00D4540E" w:rsidRPr="00211185">
        <w:rPr>
          <w:rFonts w:asciiTheme="minorEastAsia" w:hAnsiTheme="minorEastAsia" w:hint="eastAsia"/>
        </w:rPr>
        <w:t>等を確認し</w:t>
      </w:r>
      <w:r w:rsidR="0022585A" w:rsidRPr="00211185">
        <w:rPr>
          <w:rFonts w:asciiTheme="minorEastAsia" w:hAnsiTheme="minorEastAsia" w:hint="eastAsia"/>
        </w:rPr>
        <w:t>、</w:t>
      </w:r>
      <w:r w:rsidR="00D4540E" w:rsidRPr="00211185">
        <w:rPr>
          <w:rFonts w:asciiTheme="minorEastAsia" w:hAnsiTheme="minorEastAsia" w:hint="eastAsia"/>
        </w:rPr>
        <w:t>その他必要書類を添付のうえ、</w:t>
      </w:r>
      <w:r w:rsidR="0022585A" w:rsidRPr="00211185">
        <w:rPr>
          <w:rFonts w:asciiTheme="minorEastAsia" w:hAnsiTheme="minorEastAsia" w:hint="eastAsia"/>
        </w:rPr>
        <w:t>所定の手続を経て工事代金を支払うものとする。</w:t>
      </w:r>
    </w:p>
    <w:p w14:paraId="6242383E" w14:textId="77777777" w:rsidR="0022585A" w:rsidRPr="00211185" w:rsidRDefault="0022585A" w:rsidP="005C4CC7">
      <w:pPr>
        <w:ind w:left="213" w:hangingChars="100" w:hanging="213"/>
        <w:rPr>
          <w:rFonts w:asciiTheme="minorEastAsia" w:hAnsiTheme="minorEastAsia"/>
        </w:rPr>
      </w:pPr>
      <w:r w:rsidRPr="00211185">
        <w:rPr>
          <w:rFonts w:asciiTheme="minorEastAsia" w:hAnsiTheme="minorEastAsia" w:hint="eastAsia"/>
        </w:rPr>
        <w:t xml:space="preserve">　（様式類の整備）</w:t>
      </w:r>
    </w:p>
    <w:p w14:paraId="217486B4" w14:textId="77777777" w:rsidR="0022585A" w:rsidRDefault="0022585A" w:rsidP="005C4CC7">
      <w:pPr>
        <w:ind w:left="213" w:hangingChars="100" w:hanging="213"/>
        <w:rPr>
          <w:rFonts w:asciiTheme="minorEastAsia" w:hAnsiTheme="minorEastAsia"/>
        </w:rPr>
      </w:pPr>
      <w:r>
        <w:rPr>
          <w:rFonts w:asciiTheme="minorEastAsia" w:hAnsiTheme="minorEastAsia" w:hint="eastAsia"/>
        </w:rPr>
        <w:t>第14条　保証事業を実施するに当たって必要な事業協同組合等における取扱いや契約書その他の様式類等で本要領に定めのないもの（金銭消費貸借契約書、支払状況・支払計画書、保証事業会社の受益の意思表示書、債務保証委</w:t>
      </w:r>
      <w:r w:rsidR="00BF6D7E">
        <w:rPr>
          <w:rFonts w:asciiTheme="minorEastAsia" w:hAnsiTheme="minorEastAsia" w:hint="eastAsia"/>
        </w:rPr>
        <w:t>託書、債務保証協議書、債務保証承諾書等</w:t>
      </w:r>
      <w:r w:rsidR="00104365">
        <w:rPr>
          <w:rFonts w:asciiTheme="minorEastAsia" w:hAnsiTheme="minorEastAsia" w:hint="eastAsia"/>
        </w:rPr>
        <w:t>）</w:t>
      </w:r>
      <w:r>
        <w:rPr>
          <w:rFonts w:asciiTheme="minorEastAsia" w:hAnsiTheme="minorEastAsia" w:hint="eastAsia"/>
        </w:rPr>
        <w:t>は、</w:t>
      </w:r>
      <w:r w:rsidR="003D05FC">
        <w:rPr>
          <w:rFonts w:asciiTheme="minorEastAsia" w:hAnsiTheme="minorEastAsia" w:hint="eastAsia"/>
        </w:rPr>
        <w:t>保証事業の監督官庁や振興基金が定め、又は当該債権譲渡先が、当該債権譲渡先の監督官庁、保証事業の監督官庁あるいは、振興基金と協議のうえ、必要な手続を経て定めるものとする。</w:t>
      </w:r>
    </w:p>
    <w:p w14:paraId="0E607B9D" w14:textId="77777777" w:rsidR="003D05FC" w:rsidRDefault="003D05FC" w:rsidP="005C4CC7">
      <w:pPr>
        <w:ind w:left="213" w:hangingChars="100" w:hanging="213"/>
        <w:rPr>
          <w:rFonts w:asciiTheme="minorEastAsia" w:hAnsiTheme="minorEastAsia"/>
        </w:rPr>
      </w:pPr>
      <w:r>
        <w:rPr>
          <w:rFonts w:asciiTheme="minorEastAsia" w:hAnsiTheme="minorEastAsia" w:hint="eastAsia"/>
        </w:rPr>
        <w:t xml:space="preserve">　（不正時の対応）</w:t>
      </w:r>
    </w:p>
    <w:p w14:paraId="2672EFCF" w14:textId="77777777" w:rsidR="003D05FC" w:rsidRDefault="003D05FC" w:rsidP="005C4CC7">
      <w:pPr>
        <w:ind w:left="213" w:hangingChars="100" w:hanging="213"/>
        <w:rPr>
          <w:rFonts w:asciiTheme="minorEastAsia" w:hAnsiTheme="minorEastAsia"/>
        </w:rPr>
      </w:pPr>
      <w:r>
        <w:rPr>
          <w:rFonts w:asciiTheme="minorEastAsia" w:hAnsiTheme="minorEastAsia" w:hint="eastAsia"/>
        </w:rPr>
        <w:t xml:space="preserve">第15条　</w:t>
      </w:r>
      <w:r w:rsidR="007C08BA">
        <w:rPr>
          <w:rFonts w:asciiTheme="minorEastAsia" w:hAnsiTheme="minorEastAsia" w:hint="eastAsia"/>
        </w:rPr>
        <w:t>保証事業の監督官庁、債権譲渡先の監督官庁、振興基金又は捜査機関等が、受注者又は債権譲渡先が保証事業に関し不正を行ったと認められたときは、市は、当該不正を行った受注者又は債権譲渡先を本要領の債権譲渡承諾の対象から除外するものとする。</w:t>
      </w:r>
    </w:p>
    <w:p w14:paraId="22668D67" w14:textId="77777777" w:rsidR="00660E65" w:rsidRDefault="00660E65" w:rsidP="005C4CC7">
      <w:pPr>
        <w:ind w:left="213" w:hangingChars="100" w:hanging="213"/>
        <w:rPr>
          <w:rFonts w:asciiTheme="minorEastAsia" w:hAnsiTheme="minorEastAsia"/>
        </w:rPr>
      </w:pPr>
      <w:r>
        <w:rPr>
          <w:rFonts w:asciiTheme="minorEastAsia" w:hAnsiTheme="minorEastAsia" w:hint="eastAsia"/>
        </w:rPr>
        <w:t>２　受注者又は債権譲渡先が提出した書面等が明らかに偽造・改ざん等がなされた不正なものであったときは、市は、保証事業の</w:t>
      </w:r>
      <w:r w:rsidR="003F6401">
        <w:rPr>
          <w:rFonts w:asciiTheme="minorEastAsia" w:hAnsiTheme="minorEastAsia" w:hint="eastAsia"/>
        </w:rPr>
        <w:t>監督官庁、債権譲渡先の監督官庁及び振興基金にその事実を通報するものとする。</w:t>
      </w:r>
    </w:p>
    <w:p w14:paraId="534B5A8B" w14:textId="77777777" w:rsidR="003F6401" w:rsidRDefault="003F6401" w:rsidP="005C4CC7">
      <w:pPr>
        <w:ind w:left="213" w:hangingChars="100" w:hanging="213"/>
        <w:rPr>
          <w:rFonts w:asciiTheme="minorEastAsia" w:hAnsiTheme="minorEastAsia"/>
        </w:rPr>
      </w:pPr>
      <w:r>
        <w:rPr>
          <w:rFonts w:asciiTheme="minorEastAsia" w:hAnsiTheme="minorEastAsia" w:hint="eastAsia"/>
        </w:rPr>
        <w:t xml:space="preserve">　（その他の事項）</w:t>
      </w:r>
    </w:p>
    <w:p w14:paraId="0CDD7432" w14:textId="77777777" w:rsidR="003F6401" w:rsidRDefault="003F6401" w:rsidP="005C4CC7">
      <w:pPr>
        <w:ind w:left="213" w:hangingChars="100" w:hanging="213"/>
        <w:rPr>
          <w:rFonts w:asciiTheme="minorEastAsia" w:hAnsiTheme="minorEastAsia"/>
        </w:rPr>
      </w:pPr>
      <w:r>
        <w:rPr>
          <w:rFonts w:asciiTheme="minorEastAsia" w:hAnsiTheme="minorEastAsia" w:hint="eastAsia"/>
        </w:rPr>
        <w:t>第16条　本制度は、健全な受注者が積極的に活用すべきものであるので、債権譲渡を申請したことをもって、受注者の経営状況が不安定であるものとみなし、また、入札契約手続等で不利益な扱いをすることのないよう十分留意するものとする。</w:t>
      </w:r>
    </w:p>
    <w:p w14:paraId="26BF52A5" w14:textId="77777777" w:rsidR="003F6401" w:rsidRDefault="003F6401" w:rsidP="005C4CC7">
      <w:pPr>
        <w:ind w:left="213" w:hangingChars="100" w:hanging="213"/>
        <w:rPr>
          <w:rFonts w:asciiTheme="minorEastAsia" w:hAnsiTheme="minorEastAsia"/>
        </w:rPr>
      </w:pPr>
      <w:r>
        <w:rPr>
          <w:rFonts w:asciiTheme="minorEastAsia" w:hAnsiTheme="minorEastAsia" w:hint="eastAsia"/>
        </w:rPr>
        <w:t xml:space="preserve">２　</w:t>
      </w:r>
      <w:r w:rsidR="00CA0FA1">
        <w:rPr>
          <w:rFonts w:asciiTheme="minorEastAsia" w:hAnsiTheme="minorEastAsia" w:hint="eastAsia"/>
        </w:rPr>
        <w:t>本制度に係る債権譲渡によって、受注者の工事完成引渡債務が一切軽減されるもので</w:t>
      </w:r>
      <w:r w:rsidR="00CA0FA1">
        <w:rPr>
          <w:rFonts w:asciiTheme="minorEastAsia" w:hAnsiTheme="minorEastAsia" w:hint="eastAsia"/>
        </w:rPr>
        <w:lastRenderedPageBreak/>
        <w:t>はない。</w:t>
      </w:r>
    </w:p>
    <w:p w14:paraId="14D24B6D" w14:textId="77777777" w:rsidR="00CA0FA1" w:rsidRDefault="00CA0FA1" w:rsidP="005C4CC7">
      <w:pPr>
        <w:ind w:left="213" w:hangingChars="100" w:hanging="213"/>
        <w:rPr>
          <w:rFonts w:asciiTheme="minorEastAsia" w:hAnsiTheme="minorEastAsia"/>
        </w:rPr>
      </w:pPr>
      <w:r>
        <w:rPr>
          <w:rFonts w:asciiTheme="minorEastAsia" w:hAnsiTheme="minorEastAsia" w:hint="eastAsia"/>
        </w:rPr>
        <w:t>３　本制度に係る融資及び「公共工事に係る工事請負代金債権</w:t>
      </w:r>
      <w:r w:rsidR="00351734">
        <w:rPr>
          <w:rFonts w:asciiTheme="minorEastAsia" w:hAnsiTheme="minorEastAsia" w:hint="eastAsia"/>
        </w:rPr>
        <w:t>の譲渡を活用した融資制度</w:t>
      </w:r>
      <w:r w:rsidR="00922AE5">
        <w:rPr>
          <w:rFonts w:asciiTheme="minorEastAsia" w:hAnsiTheme="minorEastAsia" w:hint="eastAsia"/>
        </w:rPr>
        <w:t>について」（平成14年３月18日</w:t>
      </w:r>
      <w:r w:rsidR="00DA10D8">
        <w:rPr>
          <w:rFonts w:asciiTheme="minorEastAsia" w:hAnsiTheme="minorEastAsia" w:hint="eastAsia"/>
        </w:rPr>
        <w:t>付け建業第481号）に基づく融資は、いずれかを選択して利用できるものとする。</w:t>
      </w:r>
    </w:p>
    <w:p w14:paraId="62A45303" w14:textId="77777777" w:rsidR="00DA10D8" w:rsidRDefault="00DA10D8" w:rsidP="005C4CC7">
      <w:pPr>
        <w:ind w:left="213" w:hangingChars="100" w:hanging="213"/>
        <w:rPr>
          <w:rFonts w:asciiTheme="minorEastAsia" w:hAnsiTheme="minorEastAsia"/>
        </w:rPr>
      </w:pPr>
      <w:r>
        <w:rPr>
          <w:rFonts w:asciiTheme="minorEastAsia" w:hAnsiTheme="minorEastAsia" w:hint="eastAsia"/>
        </w:rPr>
        <w:t xml:space="preserve">　（定めのない事項の処理）</w:t>
      </w:r>
    </w:p>
    <w:p w14:paraId="55117FB1" w14:textId="77777777" w:rsidR="00DA10D8" w:rsidRDefault="00DA10D8" w:rsidP="005C4CC7">
      <w:pPr>
        <w:ind w:left="213" w:hangingChars="100" w:hanging="213"/>
        <w:rPr>
          <w:rFonts w:asciiTheme="minorEastAsia" w:hAnsiTheme="minorEastAsia"/>
        </w:rPr>
      </w:pPr>
      <w:r>
        <w:rPr>
          <w:rFonts w:asciiTheme="minorEastAsia" w:hAnsiTheme="minorEastAsia" w:hint="eastAsia"/>
        </w:rPr>
        <w:t>第17条　この事務取扱要領に定めのない事項については、必要に応じて市が定めるものとする。</w:t>
      </w:r>
    </w:p>
    <w:p w14:paraId="1B5C8ED5" w14:textId="77777777" w:rsidR="0024399A" w:rsidRDefault="0024399A" w:rsidP="005C4CC7">
      <w:pPr>
        <w:ind w:left="213" w:hangingChars="100" w:hanging="213"/>
        <w:rPr>
          <w:rFonts w:asciiTheme="minorEastAsia" w:hAnsiTheme="minorEastAsia"/>
        </w:rPr>
      </w:pPr>
      <w:r>
        <w:rPr>
          <w:rFonts w:asciiTheme="minorEastAsia" w:hAnsiTheme="minorEastAsia" w:hint="eastAsia"/>
        </w:rPr>
        <w:t xml:space="preserve">　　　附　則</w:t>
      </w:r>
    </w:p>
    <w:p w14:paraId="48E03993" w14:textId="77777777" w:rsidR="0024399A" w:rsidRDefault="007D5F45" w:rsidP="0024399A">
      <w:pPr>
        <w:rPr>
          <w:rFonts w:asciiTheme="minorEastAsia" w:hAnsiTheme="minorEastAsia"/>
        </w:rPr>
      </w:pPr>
      <w:r>
        <w:rPr>
          <w:rFonts w:asciiTheme="minorEastAsia" w:hAnsiTheme="minorEastAsia" w:hint="eastAsia"/>
        </w:rPr>
        <w:t xml:space="preserve">　この</w:t>
      </w:r>
      <w:r w:rsidR="0024399A">
        <w:rPr>
          <w:rFonts w:asciiTheme="minorEastAsia" w:hAnsiTheme="minorEastAsia" w:hint="eastAsia"/>
        </w:rPr>
        <w:t>要領は、平成31年４月</w:t>
      </w:r>
      <w:r w:rsidR="003771DC">
        <w:rPr>
          <w:rFonts w:asciiTheme="minorEastAsia" w:hAnsiTheme="minorEastAsia" w:hint="eastAsia"/>
        </w:rPr>
        <w:t>１</w:t>
      </w:r>
      <w:r w:rsidR="0024399A">
        <w:rPr>
          <w:rFonts w:asciiTheme="minorEastAsia" w:hAnsiTheme="minorEastAsia" w:hint="eastAsia"/>
        </w:rPr>
        <w:t>日から施行することとし、平成33年３月末日までの間に限り効力を有するものとする。</w:t>
      </w:r>
    </w:p>
    <w:p w14:paraId="5D0D9F15" w14:textId="77777777" w:rsidR="007D5F45" w:rsidRDefault="007D5F45" w:rsidP="0024399A">
      <w:pPr>
        <w:rPr>
          <w:rFonts w:asciiTheme="minorEastAsia" w:hAnsiTheme="minorEastAsia"/>
        </w:rPr>
      </w:pPr>
      <w:r>
        <w:rPr>
          <w:rFonts w:asciiTheme="minorEastAsia" w:hAnsiTheme="minorEastAsia" w:hint="eastAsia"/>
        </w:rPr>
        <w:t xml:space="preserve">　　　附　則</w:t>
      </w:r>
    </w:p>
    <w:p w14:paraId="6E9CCAEF" w14:textId="77777777" w:rsidR="002B57BA" w:rsidRDefault="00141E34" w:rsidP="002B57BA">
      <w:pPr>
        <w:rPr>
          <w:rFonts w:asciiTheme="minorEastAsia" w:hAnsiTheme="minorEastAsia"/>
        </w:rPr>
      </w:pPr>
      <w:r>
        <w:rPr>
          <w:rFonts w:asciiTheme="minorEastAsia" w:hAnsiTheme="minorEastAsia" w:hint="eastAsia"/>
        </w:rPr>
        <w:t xml:space="preserve">　この要領は、令和２年４月１日から施行する</w:t>
      </w:r>
      <w:r w:rsidR="002B57BA">
        <w:rPr>
          <w:rFonts w:asciiTheme="minorEastAsia" w:hAnsiTheme="minorEastAsia" w:hint="eastAsia"/>
        </w:rPr>
        <w:t>こととし、平成33年３月末日までの間に限り効力を有するものとする。</w:t>
      </w:r>
    </w:p>
    <w:p w14:paraId="102218A8" w14:textId="77777777" w:rsidR="0066546C" w:rsidRDefault="0066546C" w:rsidP="0066546C">
      <w:pPr>
        <w:ind w:firstLineChars="300" w:firstLine="638"/>
        <w:rPr>
          <w:rFonts w:asciiTheme="minorEastAsia" w:hAnsiTheme="minorEastAsia"/>
        </w:rPr>
      </w:pPr>
      <w:r>
        <w:rPr>
          <w:rFonts w:asciiTheme="minorEastAsia" w:hAnsiTheme="minorEastAsia" w:hint="eastAsia"/>
        </w:rPr>
        <w:t>附　則</w:t>
      </w:r>
    </w:p>
    <w:p w14:paraId="071892D1" w14:textId="77777777" w:rsidR="007D5F45" w:rsidRDefault="0066546C" w:rsidP="0066546C">
      <w:pPr>
        <w:rPr>
          <w:rFonts w:asciiTheme="minorEastAsia" w:hAnsiTheme="minorEastAsia"/>
        </w:rPr>
      </w:pPr>
      <w:r>
        <w:rPr>
          <w:rFonts w:asciiTheme="minorEastAsia" w:hAnsiTheme="minorEastAsia" w:hint="eastAsia"/>
        </w:rPr>
        <w:t xml:space="preserve">　この要領は、令和３年４月１日から施行することとし、令和８年３月末日までの間に限り効力を有するものとする。</w:t>
      </w:r>
    </w:p>
    <w:p w14:paraId="3906698E" w14:textId="77777777" w:rsidR="00E71914" w:rsidRDefault="00E71914" w:rsidP="00E71914">
      <w:pPr>
        <w:ind w:firstLineChars="300" w:firstLine="638"/>
        <w:rPr>
          <w:rFonts w:asciiTheme="minorEastAsia" w:hAnsiTheme="minorEastAsia"/>
        </w:rPr>
      </w:pPr>
      <w:r>
        <w:rPr>
          <w:rFonts w:asciiTheme="minorEastAsia" w:hAnsiTheme="minorEastAsia" w:hint="eastAsia"/>
        </w:rPr>
        <w:t>附　則</w:t>
      </w:r>
    </w:p>
    <w:p w14:paraId="460C51AA" w14:textId="317267E2" w:rsidR="00E71914" w:rsidRPr="00141E34" w:rsidRDefault="00E71914" w:rsidP="00E71914">
      <w:pPr>
        <w:rPr>
          <w:rFonts w:asciiTheme="minorEastAsia" w:hAnsiTheme="minorEastAsia"/>
        </w:rPr>
      </w:pPr>
      <w:r>
        <w:rPr>
          <w:rFonts w:asciiTheme="minorEastAsia" w:hAnsiTheme="minorEastAsia" w:hint="eastAsia"/>
        </w:rPr>
        <w:t xml:space="preserve">　この要領は、令和</w:t>
      </w:r>
      <w:r>
        <w:rPr>
          <w:rFonts w:asciiTheme="minorEastAsia" w:hAnsiTheme="minorEastAsia" w:hint="eastAsia"/>
        </w:rPr>
        <w:t>８</w:t>
      </w:r>
      <w:r>
        <w:rPr>
          <w:rFonts w:asciiTheme="minorEastAsia" w:hAnsiTheme="minorEastAsia" w:hint="eastAsia"/>
        </w:rPr>
        <w:t>年４月１日から施行することとし、令和</w:t>
      </w:r>
      <w:r>
        <w:rPr>
          <w:rFonts w:asciiTheme="minorEastAsia" w:hAnsiTheme="minorEastAsia" w:hint="eastAsia"/>
        </w:rPr>
        <w:t>１３</w:t>
      </w:r>
      <w:r>
        <w:rPr>
          <w:rFonts w:asciiTheme="minorEastAsia" w:hAnsiTheme="minorEastAsia" w:hint="eastAsia"/>
        </w:rPr>
        <w:t>年３月末日までの間に限り効力を有するものとする。</w:t>
      </w:r>
    </w:p>
    <w:p w14:paraId="592D46EA" w14:textId="77777777" w:rsidR="00E71914" w:rsidRPr="00E71914" w:rsidRDefault="00E71914" w:rsidP="0066546C">
      <w:pPr>
        <w:rPr>
          <w:rFonts w:asciiTheme="minorEastAsia" w:hAnsiTheme="minorEastAsia" w:hint="eastAsia"/>
        </w:rPr>
      </w:pPr>
    </w:p>
    <w:sectPr w:rsidR="00E71914" w:rsidRPr="00E71914" w:rsidSect="00D40C27">
      <w:headerReference w:type="default" r:id="rId7"/>
      <w:footerReference w:type="default" r:id="rId8"/>
      <w:pgSz w:w="11906" w:h="16838"/>
      <w:pgMar w:top="1701" w:right="1701" w:bottom="1701" w:left="1701"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8CAB" w14:textId="77777777" w:rsidR="007D5F45" w:rsidRDefault="007D5F45" w:rsidP="005D7B84">
      <w:r>
        <w:separator/>
      </w:r>
    </w:p>
  </w:endnote>
  <w:endnote w:type="continuationSeparator" w:id="0">
    <w:p w14:paraId="14E36ED2" w14:textId="77777777" w:rsidR="007D5F45" w:rsidRDefault="007D5F45" w:rsidP="005D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726833"/>
      <w:docPartObj>
        <w:docPartGallery w:val="Page Numbers (Bottom of Page)"/>
        <w:docPartUnique/>
      </w:docPartObj>
    </w:sdtPr>
    <w:sdtEndPr/>
    <w:sdtContent>
      <w:p w14:paraId="1A64BDD5" w14:textId="77777777" w:rsidR="007D5F45" w:rsidRDefault="007D5F45">
        <w:pPr>
          <w:pStyle w:val="a7"/>
          <w:jc w:val="center"/>
        </w:pPr>
        <w:r>
          <w:fldChar w:fldCharType="begin"/>
        </w:r>
        <w:r>
          <w:instrText>PAGE   \* MERGEFORMAT</w:instrText>
        </w:r>
        <w:r>
          <w:fldChar w:fldCharType="separate"/>
        </w:r>
        <w:r w:rsidR="0066546C" w:rsidRPr="0066546C">
          <w:rPr>
            <w:noProof/>
            <w:lang w:val="ja-JP"/>
          </w:rPr>
          <w:t>5</w:t>
        </w:r>
        <w:r>
          <w:fldChar w:fldCharType="end"/>
        </w:r>
      </w:p>
    </w:sdtContent>
  </w:sdt>
  <w:p w14:paraId="25D35C2A" w14:textId="77777777" w:rsidR="007D5F45" w:rsidRDefault="007D5F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D541" w14:textId="77777777" w:rsidR="007D5F45" w:rsidRDefault="007D5F45" w:rsidP="005D7B84">
      <w:r>
        <w:separator/>
      </w:r>
    </w:p>
  </w:footnote>
  <w:footnote w:type="continuationSeparator" w:id="0">
    <w:p w14:paraId="5A452EC9" w14:textId="77777777" w:rsidR="007D5F45" w:rsidRDefault="007D5F45" w:rsidP="005D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8925" w14:textId="77777777" w:rsidR="007D5F45" w:rsidRDefault="007D5F45" w:rsidP="003A1290">
    <w:pPr>
      <w:pStyle w:val="a5"/>
      <w:jc w:val="right"/>
    </w:pPr>
    <w:r>
      <w:rPr>
        <w:rFonts w:hint="eastAsia"/>
      </w:rPr>
      <w:t>地域建設業経営強化融資制度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62"/>
    <w:rsid w:val="000001E1"/>
    <w:rsid w:val="00063090"/>
    <w:rsid w:val="000A5348"/>
    <w:rsid w:val="000F480D"/>
    <w:rsid w:val="00104365"/>
    <w:rsid w:val="0011764E"/>
    <w:rsid w:val="00122091"/>
    <w:rsid w:val="00141E34"/>
    <w:rsid w:val="001641B3"/>
    <w:rsid w:val="00175F20"/>
    <w:rsid w:val="00181BE2"/>
    <w:rsid w:val="001A07F0"/>
    <w:rsid w:val="00211185"/>
    <w:rsid w:val="0022585A"/>
    <w:rsid w:val="00233507"/>
    <w:rsid w:val="0024399A"/>
    <w:rsid w:val="002A11EC"/>
    <w:rsid w:val="002B57BA"/>
    <w:rsid w:val="002D1CD3"/>
    <w:rsid w:val="00342B58"/>
    <w:rsid w:val="00351734"/>
    <w:rsid w:val="003771DC"/>
    <w:rsid w:val="003A1290"/>
    <w:rsid w:val="003A6786"/>
    <w:rsid w:val="003D05FC"/>
    <w:rsid w:val="003F6401"/>
    <w:rsid w:val="00402254"/>
    <w:rsid w:val="00403F82"/>
    <w:rsid w:val="00406D9F"/>
    <w:rsid w:val="00434E42"/>
    <w:rsid w:val="00474546"/>
    <w:rsid w:val="004C6FE7"/>
    <w:rsid w:val="004F27EB"/>
    <w:rsid w:val="0052610F"/>
    <w:rsid w:val="005366E4"/>
    <w:rsid w:val="00587D7B"/>
    <w:rsid w:val="005B6719"/>
    <w:rsid w:val="005C4CC7"/>
    <w:rsid w:val="005D7B84"/>
    <w:rsid w:val="005E4D36"/>
    <w:rsid w:val="005F3F2C"/>
    <w:rsid w:val="006541A8"/>
    <w:rsid w:val="00660E65"/>
    <w:rsid w:val="0066546C"/>
    <w:rsid w:val="006661C2"/>
    <w:rsid w:val="00667044"/>
    <w:rsid w:val="006B6545"/>
    <w:rsid w:val="006D79E9"/>
    <w:rsid w:val="006F0244"/>
    <w:rsid w:val="0074578C"/>
    <w:rsid w:val="00763AB8"/>
    <w:rsid w:val="007A41F5"/>
    <w:rsid w:val="007C08BA"/>
    <w:rsid w:val="007D5F45"/>
    <w:rsid w:val="00826B27"/>
    <w:rsid w:val="0083658D"/>
    <w:rsid w:val="008646DB"/>
    <w:rsid w:val="00882718"/>
    <w:rsid w:val="008E3593"/>
    <w:rsid w:val="00922AE5"/>
    <w:rsid w:val="00995812"/>
    <w:rsid w:val="00996A9F"/>
    <w:rsid w:val="00A7169F"/>
    <w:rsid w:val="00A72CFA"/>
    <w:rsid w:val="00AC4FEB"/>
    <w:rsid w:val="00AD7D81"/>
    <w:rsid w:val="00AE0762"/>
    <w:rsid w:val="00AF5E1B"/>
    <w:rsid w:val="00AF7940"/>
    <w:rsid w:val="00B277C9"/>
    <w:rsid w:val="00B426A3"/>
    <w:rsid w:val="00B8524C"/>
    <w:rsid w:val="00B90F8B"/>
    <w:rsid w:val="00B97E8D"/>
    <w:rsid w:val="00BB0C29"/>
    <w:rsid w:val="00BC550C"/>
    <w:rsid w:val="00BE706E"/>
    <w:rsid w:val="00BF6D7E"/>
    <w:rsid w:val="00C25245"/>
    <w:rsid w:val="00C26437"/>
    <w:rsid w:val="00C905AC"/>
    <w:rsid w:val="00CA0FA1"/>
    <w:rsid w:val="00CC3CA3"/>
    <w:rsid w:val="00CD0DB0"/>
    <w:rsid w:val="00D40C27"/>
    <w:rsid w:val="00D4540E"/>
    <w:rsid w:val="00D61243"/>
    <w:rsid w:val="00DA10D8"/>
    <w:rsid w:val="00DA3D31"/>
    <w:rsid w:val="00DA4E07"/>
    <w:rsid w:val="00DB5A22"/>
    <w:rsid w:val="00DD15DA"/>
    <w:rsid w:val="00DE05D1"/>
    <w:rsid w:val="00E24B8A"/>
    <w:rsid w:val="00E70FDF"/>
    <w:rsid w:val="00E71914"/>
    <w:rsid w:val="00ED7098"/>
    <w:rsid w:val="00F230D7"/>
    <w:rsid w:val="00F65135"/>
    <w:rsid w:val="00F67405"/>
    <w:rsid w:val="00F75301"/>
    <w:rsid w:val="00FA58C0"/>
    <w:rsid w:val="00FB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8DF127C"/>
  <w15:chartTrackingRefBased/>
  <w15:docId w15:val="{A21D7068-BC56-4AB8-87CA-03AFAB77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2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5245"/>
    <w:rPr>
      <w:rFonts w:asciiTheme="majorHAnsi" w:eastAsiaTheme="majorEastAsia" w:hAnsiTheme="majorHAnsi" w:cstheme="majorBidi"/>
      <w:sz w:val="18"/>
      <w:szCs w:val="18"/>
    </w:rPr>
  </w:style>
  <w:style w:type="paragraph" w:styleId="a5">
    <w:name w:val="header"/>
    <w:basedOn w:val="a"/>
    <w:link w:val="a6"/>
    <w:uiPriority w:val="99"/>
    <w:unhideWhenUsed/>
    <w:rsid w:val="005D7B84"/>
    <w:pPr>
      <w:tabs>
        <w:tab w:val="center" w:pos="4252"/>
        <w:tab w:val="right" w:pos="8504"/>
      </w:tabs>
      <w:snapToGrid w:val="0"/>
    </w:pPr>
  </w:style>
  <w:style w:type="character" w:customStyle="1" w:styleId="a6">
    <w:name w:val="ヘッダー (文字)"/>
    <w:basedOn w:val="a0"/>
    <w:link w:val="a5"/>
    <w:uiPriority w:val="99"/>
    <w:rsid w:val="005D7B84"/>
  </w:style>
  <w:style w:type="paragraph" w:styleId="a7">
    <w:name w:val="footer"/>
    <w:basedOn w:val="a"/>
    <w:link w:val="a8"/>
    <w:uiPriority w:val="99"/>
    <w:unhideWhenUsed/>
    <w:rsid w:val="005D7B84"/>
    <w:pPr>
      <w:tabs>
        <w:tab w:val="center" w:pos="4252"/>
        <w:tab w:val="right" w:pos="8504"/>
      </w:tabs>
      <w:snapToGrid w:val="0"/>
    </w:pPr>
  </w:style>
  <w:style w:type="character" w:customStyle="1" w:styleId="a8">
    <w:name w:val="フッター (文字)"/>
    <w:basedOn w:val="a0"/>
    <w:link w:val="a7"/>
    <w:uiPriority w:val="99"/>
    <w:rsid w:val="005D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D35F-320F-4844-A4F4-09BDC7DB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5</Pages>
  <Words>728</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みぞぐち　ゆうと</dc:creator>
  <cp:keywords/>
  <dc:description/>
  <cp:lastModifiedBy>はまだ　くにとし</cp:lastModifiedBy>
  <cp:revision>63</cp:revision>
  <cp:lastPrinted>2026-03-27T01:46:00Z</cp:lastPrinted>
  <dcterms:created xsi:type="dcterms:W3CDTF">2018-09-26T23:53:00Z</dcterms:created>
  <dcterms:modified xsi:type="dcterms:W3CDTF">2026-03-27T01:49:00Z</dcterms:modified>
</cp:coreProperties>
</file>