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22629" w14:textId="3BF17A75" w:rsidR="001C21A7" w:rsidRDefault="00145886"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73600" behindDoc="0" locked="0" layoutInCell="1" allowOverlap="1" wp14:anchorId="0F842DA8" wp14:editId="6E9A26BD">
                <wp:simplePos x="0" y="0"/>
                <wp:positionH relativeFrom="margin">
                  <wp:posOffset>-3810</wp:posOffset>
                </wp:positionH>
                <wp:positionV relativeFrom="paragraph">
                  <wp:posOffset>-6985</wp:posOffset>
                </wp:positionV>
                <wp:extent cx="5391150" cy="7429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391150" cy="742950"/>
                        </a:xfrm>
                        <a:prstGeom prst="rect">
                          <a:avLst/>
                        </a:prstGeom>
                        <a:solidFill>
                          <a:sysClr val="window" lastClr="FFFFFF"/>
                        </a:solidFill>
                        <a:ln w="6350">
                          <a:solidFill>
                            <a:prstClr val="black"/>
                          </a:solidFill>
                        </a:ln>
                      </wps:spPr>
                      <wps:txbx>
                        <w:txbxContent>
                          <w:p w14:paraId="781850C8" w14:textId="77777777" w:rsidR="0034347F" w:rsidRPr="00EE51D1" w:rsidRDefault="0034347F" w:rsidP="00145886">
                            <w:pPr>
                              <w:spacing w:line="220" w:lineRule="exact"/>
                              <w:ind w:firstLineChars="100" w:firstLine="200"/>
                              <w:rPr>
                                <w:rFonts w:asciiTheme="majorEastAsia" w:eastAsiaTheme="majorEastAsia" w:hAnsiTheme="majorEastAsia"/>
                                <w:sz w:val="20"/>
                              </w:rPr>
                            </w:pPr>
                            <w:r w:rsidRPr="00EE51D1">
                              <w:rPr>
                                <w:rFonts w:asciiTheme="majorEastAsia" w:eastAsiaTheme="majorEastAsia" w:hAnsiTheme="majorEastAsia" w:hint="eastAsia"/>
                                <w:sz w:val="20"/>
                              </w:rPr>
                              <w:t>令和５年1</w:t>
                            </w:r>
                            <w:r w:rsidRPr="00EE51D1">
                              <w:rPr>
                                <w:rFonts w:asciiTheme="majorEastAsia" w:eastAsiaTheme="majorEastAsia" w:hAnsiTheme="majorEastAsia"/>
                                <w:sz w:val="20"/>
                              </w:rPr>
                              <w:t>0</w:t>
                            </w:r>
                            <w:r w:rsidRPr="00EE51D1">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7E0070F" w14:textId="77777777" w:rsidR="0034347F" w:rsidRPr="00EE51D1" w:rsidRDefault="0034347F" w:rsidP="00145886">
                            <w:pPr>
                              <w:spacing w:line="140" w:lineRule="exact"/>
                              <w:rPr>
                                <w:rFonts w:asciiTheme="majorEastAsia" w:eastAsiaTheme="majorEastAsia" w:hAnsiTheme="majorEastAsia"/>
                                <w:sz w:val="20"/>
                              </w:rPr>
                            </w:pPr>
                          </w:p>
                          <w:p w14:paraId="487BB4C6" w14:textId="77777777" w:rsidR="0034347F" w:rsidRPr="003C0E4D" w:rsidRDefault="0034347F" w:rsidP="00145886">
                            <w:pPr>
                              <w:spacing w:line="220" w:lineRule="exact"/>
                              <w:ind w:firstLineChars="100" w:firstLine="221"/>
                              <w:rPr>
                                <w:rFonts w:asciiTheme="majorEastAsia" w:eastAsiaTheme="majorEastAsia" w:hAnsiTheme="majorEastAsia"/>
                                <w:b/>
                                <w:sz w:val="22"/>
                                <w:szCs w:val="22"/>
                              </w:rPr>
                            </w:pPr>
                            <w:r w:rsidRPr="003C0E4D">
                              <w:rPr>
                                <w:rFonts w:asciiTheme="majorEastAsia" w:eastAsiaTheme="majorEastAsia" w:hAnsiTheme="majorEastAsia" w:hint="eastAsia"/>
                                <w:b/>
                                <w:sz w:val="22"/>
                                <w:szCs w:val="22"/>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42DA8" id="テキスト ボックス 7" o:spid="_x0000_s1030" type="#_x0000_t202" style="position:absolute;margin-left:-.3pt;margin-top:-.55pt;width:424.5pt;height:5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" fillcolor="window" strokeweight=".5pt">
                <v:textbox>
                  <w:txbxContent>
                    <w:p w14:paraId="781850C8" w14:textId="77777777" w:rsidR="0034347F" w:rsidRPr="00EE51D1" w:rsidRDefault="0034347F" w:rsidP="00145886">
                      <w:pPr>
                        <w:spacing w:line="220" w:lineRule="exact"/>
                        <w:ind w:firstLineChars="100" w:firstLine="200"/>
                        <w:rPr>
                          <w:rFonts w:asciiTheme="majorEastAsia" w:eastAsiaTheme="majorEastAsia" w:hAnsiTheme="majorEastAsia"/>
                          <w:sz w:val="20"/>
                        </w:rPr>
                      </w:pPr>
                      <w:r w:rsidRPr="00EE51D1">
                        <w:rPr>
                          <w:rFonts w:asciiTheme="majorEastAsia" w:eastAsiaTheme="majorEastAsia" w:hAnsiTheme="majorEastAsia" w:hint="eastAsia"/>
                          <w:sz w:val="20"/>
                        </w:rPr>
                        <w:t>令和５年1</w:t>
                      </w:r>
                      <w:r w:rsidRPr="00EE51D1">
                        <w:rPr>
                          <w:rFonts w:asciiTheme="majorEastAsia" w:eastAsiaTheme="majorEastAsia" w:hAnsiTheme="majorEastAsia"/>
                          <w:sz w:val="20"/>
                        </w:rPr>
                        <w:t>0</w:t>
                      </w:r>
                      <w:r w:rsidRPr="00EE51D1">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7E0070F" w14:textId="77777777" w:rsidR="0034347F" w:rsidRPr="00EE51D1" w:rsidRDefault="0034347F" w:rsidP="00145886">
                      <w:pPr>
                        <w:spacing w:line="140" w:lineRule="exact"/>
                        <w:rPr>
                          <w:rFonts w:asciiTheme="majorEastAsia" w:eastAsiaTheme="majorEastAsia" w:hAnsiTheme="majorEastAsia"/>
                          <w:sz w:val="20"/>
                        </w:rPr>
                      </w:pPr>
                    </w:p>
                    <w:p w14:paraId="487BB4C6" w14:textId="77777777" w:rsidR="0034347F" w:rsidRPr="003C0E4D" w:rsidRDefault="0034347F" w:rsidP="00145886">
                      <w:pPr>
                        <w:spacing w:line="220" w:lineRule="exact"/>
                        <w:ind w:firstLineChars="100" w:firstLine="221"/>
                        <w:rPr>
                          <w:rFonts w:asciiTheme="majorEastAsia" w:eastAsiaTheme="majorEastAsia" w:hAnsiTheme="majorEastAsia"/>
                          <w:b/>
                          <w:sz w:val="22"/>
                          <w:szCs w:val="22"/>
                        </w:rPr>
                      </w:pPr>
                      <w:r w:rsidRPr="003C0E4D">
                        <w:rPr>
                          <w:rFonts w:asciiTheme="majorEastAsia" w:eastAsiaTheme="majorEastAsia" w:hAnsiTheme="majorEastAsia" w:hint="eastAsia"/>
                          <w:b/>
                          <w:sz w:val="22"/>
                          <w:szCs w:val="22"/>
                        </w:rPr>
                        <w:t>□ 当該申請は既存融資の借換を目的とした申請です。</w:t>
                      </w:r>
                    </w:p>
                  </w:txbxContent>
                </v:textbox>
                <w10:wrap anchorx="margin"/>
              </v:shape>
            </w:pict>
          </mc:Fallback>
        </mc:AlternateContent>
      </w:r>
    </w:p>
    <w:p w14:paraId="65583D9C" w14:textId="0E3C5765"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309D79AD"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24519C38" w14:textId="77777777" w:rsidR="00C82E09" w:rsidRDefault="00C82E09"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5C26F8AD"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r w:rsidR="00C82E09">
        <w:rPr>
          <w:rFonts w:ascii="ＭＳ ゴシック" w:eastAsia="ＭＳ ゴシック" w:hAnsi="ＭＳ ゴシック" w:hint="eastAsia"/>
          <w:color w:val="000000"/>
          <w:kern w:val="0"/>
        </w:rPr>
        <w:t xml:space="preserve">　</w:t>
      </w:r>
      <w:r w:rsidR="00C82E09">
        <w:rPr>
          <w:rFonts w:ascii="ＭＳ Ｐゴシック" w:eastAsia="ＭＳ Ｐゴシック" w:hAnsi="ＭＳ Ｐゴシック" w:hint="eastAsia"/>
          <w:color w:val="000000"/>
          <w:sz w:val="22"/>
        </w:rPr>
        <w:t>創業者等運用緩和（最近１ヶ月と最近３ヶ月比較）</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5E1EE4E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30410F2E" w:rsidR="008717B6" w:rsidRDefault="00782E57" w:rsidP="00C82E0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202DB038" w14:textId="4AF01441" w:rsidR="008717B6" w:rsidRDefault="00C82E09" w:rsidP="00C82E0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E2A7B54" w14:textId="4838ADC3" w:rsidR="00C82E09" w:rsidRPr="00AA359D" w:rsidRDefault="00C82E09" w:rsidP="00C82E09">
            <w:pPr>
              <w:suppressAutoHyphens/>
              <w:kinsoku w:val="0"/>
              <w:overflowPunct w:val="0"/>
              <w:autoSpaceDE w:val="0"/>
              <w:autoSpaceDN w:val="0"/>
              <w:adjustRightInd w:val="0"/>
              <w:spacing w:line="274" w:lineRule="atLeast"/>
              <w:ind w:firstLineChars="2750" w:firstLine="5775"/>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37223F8" w14:textId="5942ADA3" w:rsidR="008717B6" w:rsidRDefault="00C82E09" w:rsidP="00C82E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（あて先）富士市長　</w:t>
            </w:r>
          </w:p>
          <w:p w14:paraId="7A7C86CD" w14:textId="66F27AD5" w:rsidR="00C82E09" w:rsidRDefault="00782E57" w:rsidP="00C82E0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82E09">
              <w:rPr>
                <w:rFonts w:ascii="ＭＳ ゴシック" w:eastAsia="ＭＳ ゴシック" w:hAnsi="ＭＳ ゴシック"/>
                <w:color w:val="000000"/>
                <w:kern w:val="0"/>
              </w:rPr>
              <w:t xml:space="preserve">            </w:t>
            </w:r>
            <w:r w:rsidR="00C82E09">
              <w:rPr>
                <w:rFonts w:ascii="ＭＳ ゴシック" w:eastAsia="ＭＳ ゴシック" w:hAnsi="ＭＳ ゴシック" w:hint="eastAsia"/>
                <w:color w:val="000000"/>
                <w:kern w:val="0"/>
              </w:rPr>
              <w:t>申請者</w:t>
            </w:r>
          </w:p>
          <w:p w14:paraId="164C6375" w14:textId="77777777" w:rsidR="00C82E09" w:rsidRDefault="00C82E09" w:rsidP="00C82E09">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B903216" w14:textId="7F5F1FE8" w:rsidR="00C82E09" w:rsidRDefault="00C82E09" w:rsidP="00C82E0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F580203" w14:textId="77777777" w:rsidR="00C82E09" w:rsidRDefault="00C82E09" w:rsidP="00C82E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6918E0F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5750A67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C82E09">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6998CAB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C82E0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69E2D6E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82E09">
              <w:rPr>
                <w:rFonts w:ascii="ＭＳ ゴシック" w:eastAsia="ＭＳ ゴシック" w:hAnsi="ＭＳ ゴシック" w:hint="eastAsia"/>
                <w:color w:val="000000"/>
                <w:kern w:val="0"/>
              </w:rPr>
              <w:t xml:space="preserve">         </w:t>
            </w:r>
            <w:r w:rsidR="00C82E0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3E5C1FF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82E09">
              <w:rPr>
                <w:rFonts w:ascii="ＭＳ ゴシック" w:eastAsia="ＭＳ ゴシック" w:hAnsi="ＭＳ ゴシック" w:hint="eastAsia"/>
                <w:color w:val="000000"/>
                <w:kern w:val="0"/>
              </w:rPr>
              <w:t xml:space="preserve">         </w:t>
            </w:r>
            <w:r w:rsidR="00C82E0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6F43D0E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82E09">
              <w:rPr>
                <w:rFonts w:ascii="ＭＳ ゴシック" w:eastAsia="ＭＳ ゴシック" w:hAnsi="ＭＳ ゴシック" w:hint="eastAsia"/>
                <w:color w:val="000000"/>
                <w:kern w:val="0"/>
              </w:rPr>
              <w:t xml:space="preserve">         </w:t>
            </w:r>
            <w:r w:rsidR="00C82E0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bookmarkStart w:id="0" w:name="_GoBack"/>
      <w:bookmarkEnd w:id="0"/>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3975178" w14:textId="4458F4C6" w:rsidR="008717B6" w:rsidRDefault="00C82E09" w:rsidP="00C30BA5">
      <w:pPr>
        <w:suppressAutoHyphens/>
        <w:wordWrap w:val="0"/>
        <w:jc w:val="left"/>
        <w:textAlignment w:val="baseline"/>
        <w:rPr>
          <w:rFonts w:ascii="ＭＳ ゴシック" w:eastAsia="ＭＳ ゴシック" w:hAnsi="ＭＳ ゴシック"/>
          <w:kern w:val="0"/>
          <w:sz w:val="24"/>
        </w:rPr>
      </w:pPr>
      <w:r w:rsidRPr="00AA359D">
        <w:rPr>
          <w:rFonts w:ascii="游明朝" w:eastAsia="游明朝" w:hAnsi="游明朝"/>
          <w:noProof/>
        </w:rPr>
        <mc:AlternateContent>
          <mc:Choice Requires="wps">
            <w:drawing>
              <wp:anchor distT="0" distB="0" distL="114300" distR="114300" simplePos="0" relativeHeight="251675648" behindDoc="0" locked="0" layoutInCell="1" allowOverlap="1" wp14:anchorId="347C44C7" wp14:editId="7F5D128C">
                <wp:simplePos x="0" y="0"/>
                <wp:positionH relativeFrom="margin">
                  <wp:posOffset>0</wp:posOffset>
                </wp:positionH>
                <wp:positionV relativeFrom="paragraph">
                  <wp:posOffset>209550</wp:posOffset>
                </wp:positionV>
                <wp:extent cx="5419725" cy="12382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419725" cy="1238250"/>
                        </a:xfrm>
                        <a:prstGeom prst="rect">
                          <a:avLst/>
                        </a:prstGeom>
                        <a:solidFill>
                          <a:sysClr val="window" lastClr="FFFFFF"/>
                        </a:solidFill>
                        <a:ln w="6350">
                          <a:solidFill>
                            <a:prstClr val="black"/>
                          </a:solidFill>
                        </a:ln>
                      </wps:spPr>
                      <wps:txbx>
                        <w:txbxContent>
                          <w:p w14:paraId="0927D7C9" w14:textId="77777777" w:rsidR="0034347F" w:rsidRPr="00DC75AE" w:rsidRDefault="0034347F" w:rsidP="00C82E09">
                            <w:pPr>
                              <w:spacing w:line="300" w:lineRule="atLeas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Pr>
                                <w:rFonts w:ascii="ＭＳ ゴシック" w:eastAsia="ＭＳ ゴシック" w:hAnsi="ＭＳ ゴシック"/>
                                <w:lang w:eastAsia="zh-CN"/>
                              </w:rPr>
                              <w:t>産</w:t>
                            </w:r>
                            <w:r>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14:paraId="588DEFF8" w14:textId="77777777" w:rsidR="0034347F" w:rsidRDefault="0034347F" w:rsidP="00C82E09">
                            <w:pPr>
                              <w:spacing w:line="300" w:lineRule="atLeast"/>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14:paraId="583BE589" w14:textId="77777777" w:rsidR="0034347F" w:rsidRDefault="0034347F" w:rsidP="00C82E09">
                            <w:pPr>
                              <w:spacing w:line="300" w:lineRule="atLeas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14:paraId="0CE18B45" w14:textId="77777777" w:rsidR="0034347F" w:rsidRDefault="0034347F" w:rsidP="00C82E09">
                            <w:pPr>
                              <w:spacing w:line="30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14:paraId="43A88905" w14:textId="77777777" w:rsidR="0034347F" w:rsidRPr="00F32E75" w:rsidRDefault="0034347F" w:rsidP="00C82E09">
                            <w:pPr>
                              <w:wordWrap w:val="0"/>
                              <w:spacing w:line="300" w:lineRule="atLeast"/>
                              <w:ind w:right="350"/>
                              <w:jc w:val="right"/>
                              <w:rPr>
                                <w:rFonts w:ascii="ＭＳ ゴシック" w:eastAsia="ＭＳ ゴシック" w:hAnsi="ＭＳ ゴシック"/>
                                <w:sz w:val="24"/>
                                <w:lang w:eastAsia="zh-TW"/>
                              </w:rPr>
                            </w:pPr>
                            <w:r w:rsidRPr="00F93DD0">
                              <w:rPr>
                                <w:rFonts w:ascii="ＭＳ ゴシック" w:eastAsia="ＭＳ ゴシック" w:hAnsi="ＭＳ ゴシック" w:hint="eastAsia"/>
                                <w:spacing w:val="48"/>
                                <w:kern w:val="0"/>
                                <w:sz w:val="28"/>
                                <w:fitText w:val="5040" w:id="-1741421823"/>
                                <w:lang w:eastAsia="zh-TW"/>
                              </w:rPr>
                              <w:t>富士市長</w:t>
                            </w:r>
                            <w:r w:rsidRPr="00F93DD0">
                              <w:rPr>
                                <w:rFonts w:ascii="ＭＳ ゴシック" w:eastAsia="ＭＳ ゴシック" w:hAnsi="ＭＳ ゴシック"/>
                                <w:spacing w:val="48"/>
                                <w:kern w:val="0"/>
                                <w:sz w:val="28"/>
                                <w:fitText w:val="5040" w:id="-1741421823"/>
                                <w:lang w:eastAsia="zh-TW"/>
                              </w:rPr>
                              <w:t xml:space="preserve">　　小長井 </w:t>
                            </w:r>
                            <w:r w:rsidRPr="00F93DD0">
                              <w:rPr>
                                <w:rFonts w:ascii="ＭＳ ゴシック" w:eastAsia="ＭＳ ゴシック" w:hAnsi="ＭＳ ゴシック" w:hint="eastAsia"/>
                                <w:spacing w:val="48"/>
                                <w:kern w:val="0"/>
                                <w:sz w:val="28"/>
                                <w:fitText w:val="5040" w:id="-1741421823"/>
                                <w:lang w:eastAsia="zh-TW"/>
                              </w:rPr>
                              <w:t>義正</w:t>
                            </w:r>
                            <w:r w:rsidRPr="00F93DD0">
                              <w:rPr>
                                <w:rFonts w:ascii="ＭＳ ゴシック" w:eastAsia="ＭＳ ゴシック" w:hAnsi="ＭＳ ゴシック"/>
                                <w:spacing w:val="48"/>
                                <w:kern w:val="0"/>
                                <w:sz w:val="28"/>
                                <w:fitText w:val="5040" w:id="-1741421823"/>
                                <w:lang w:eastAsia="zh-TW"/>
                              </w:rPr>
                              <w:t xml:space="preserve">　</w:t>
                            </w:r>
                            <w:r w:rsidRPr="00F93DD0">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C44C7" id="テキスト ボックス 8" o:spid="_x0000_s1031" type="#_x0000_t202" style="position:absolute;left:0;text-align:left;margin-left:0;margin-top:16.5pt;width:426.75pt;height: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" fillcolor="window" strokeweight=".5pt">
                <v:textbox>
                  <w:txbxContent>
                    <w:p w14:paraId="0927D7C9" w14:textId="77777777" w:rsidR="0034347F" w:rsidRPr="00DC75AE" w:rsidRDefault="0034347F" w:rsidP="00C82E09">
                      <w:pPr>
                        <w:spacing w:line="300" w:lineRule="atLeas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Pr>
                          <w:rFonts w:ascii="ＭＳ ゴシック" w:eastAsia="ＭＳ ゴシック" w:hAnsi="ＭＳ ゴシック"/>
                          <w:lang w:eastAsia="zh-CN"/>
                        </w:rPr>
                        <w:t>産</w:t>
                      </w:r>
                      <w:r>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14:paraId="588DEFF8" w14:textId="77777777" w:rsidR="0034347F" w:rsidRDefault="0034347F" w:rsidP="00C82E09">
                      <w:pPr>
                        <w:spacing w:line="300" w:lineRule="atLeast"/>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14:paraId="583BE589" w14:textId="77777777" w:rsidR="0034347F" w:rsidRDefault="0034347F" w:rsidP="00C82E09">
                      <w:pPr>
                        <w:spacing w:line="300" w:lineRule="atLeas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14:paraId="0CE18B45" w14:textId="77777777" w:rsidR="0034347F" w:rsidRDefault="0034347F" w:rsidP="00C82E09">
                      <w:pPr>
                        <w:spacing w:line="30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14:paraId="43A88905" w14:textId="77777777" w:rsidR="0034347F" w:rsidRPr="00F32E75" w:rsidRDefault="0034347F" w:rsidP="00C82E09">
                      <w:pPr>
                        <w:wordWrap w:val="0"/>
                        <w:spacing w:line="300" w:lineRule="atLeast"/>
                        <w:ind w:right="350"/>
                        <w:jc w:val="right"/>
                        <w:rPr>
                          <w:rFonts w:ascii="ＭＳ ゴシック" w:eastAsia="ＭＳ ゴシック" w:hAnsi="ＭＳ ゴシック"/>
                          <w:sz w:val="24"/>
                          <w:lang w:eastAsia="zh-TW"/>
                        </w:rPr>
                      </w:pPr>
                      <w:r w:rsidRPr="00145886">
                        <w:rPr>
                          <w:rFonts w:ascii="ＭＳ ゴシック" w:eastAsia="ＭＳ ゴシック" w:hAnsi="ＭＳ ゴシック" w:hint="eastAsia"/>
                          <w:spacing w:val="48"/>
                          <w:kern w:val="0"/>
                          <w:sz w:val="28"/>
                          <w:fitText w:val="5040" w:id="-1741421823"/>
                          <w:lang w:eastAsia="zh-TW"/>
                        </w:rPr>
                        <w:t>富士市長</w:t>
                      </w:r>
                      <w:r w:rsidRPr="00145886">
                        <w:rPr>
                          <w:rFonts w:ascii="ＭＳ ゴシック" w:eastAsia="ＭＳ ゴシック" w:hAnsi="ＭＳ ゴシック"/>
                          <w:spacing w:val="48"/>
                          <w:kern w:val="0"/>
                          <w:sz w:val="28"/>
                          <w:fitText w:val="5040" w:id="-1741421823"/>
                          <w:lang w:eastAsia="zh-TW"/>
                        </w:rPr>
                        <w:t xml:space="preserve">　　小長井 </w:t>
                      </w:r>
                      <w:r w:rsidRPr="00145886">
                        <w:rPr>
                          <w:rFonts w:ascii="ＭＳ ゴシック" w:eastAsia="ＭＳ ゴシック" w:hAnsi="ＭＳ ゴシック" w:hint="eastAsia"/>
                          <w:spacing w:val="48"/>
                          <w:kern w:val="0"/>
                          <w:sz w:val="28"/>
                          <w:fitText w:val="5040" w:id="-1741421823"/>
                          <w:lang w:eastAsia="zh-TW"/>
                        </w:rPr>
                        <w:t>義正</w:t>
                      </w:r>
                      <w:r w:rsidRPr="00145886">
                        <w:rPr>
                          <w:rFonts w:ascii="ＭＳ ゴシック" w:eastAsia="ＭＳ ゴシック" w:hAnsi="ＭＳ ゴシック"/>
                          <w:spacing w:val="48"/>
                          <w:kern w:val="0"/>
                          <w:sz w:val="28"/>
                          <w:fitText w:val="5040" w:id="-1741421823"/>
                          <w:lang w:eastAsia="zh-TW"/>
                        </w:rPr>
                        <w:t xml:space="preserve">　</w:t>
                      </w:r>
                      <w:r w:rsidRPr="00145886">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v:textbox>
                <w10:wrap anchorx="margin"/>
              </v:shape>
            </w:pict>
          </mc:Fallback>
        </mc:AlternateContent>
      </w:r>
    </w:p>
    <w:sectPr w:rsidR="008717B6" w:rsidSect="00C30BA5">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34347F" w:rsidRDefault="0034347F">
      <w:r>
        <w:separator/>
      </w:r>
    </w:p>
  </w:endnote>
  <w:endnote w:type="continuationSeparator" w:id="0">
    <w:p w14:paraId="7AA99350" w14:textId="77777777" w:rsidR="0034347F" w:rsidRDefault="0034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34347F" w:rsidRDefault="0034347F">
      <w:r>
        <w:separator/>
      </w:r>
    </w:p>
  </w:footnote>
  <w:footnote w:type="continuationSeparator" w:id="0">
    <w:p w14:paraId="1314C61A" w14:textId="77777777" w:rsidR="0034347F" w:rsidRDefault="0034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66713"/>
    <w:rsid w:val="00112CBC"/>
    <w:rsid w:val="001346DD"/>
    <w:rsid w:val="00145886"/>
    <w:rsid w:val="00167BF3"/>
    <w:rsid w:val="00181483"/>
    <w:rsid w:val="001C21A7"/>
    <w:rsid w:val="001D04D7"/>
    <w:rsid w:val="00270C9E"/>
    <w:rsid w:val="00333399"/>
    <w:rsid w:val="0034347F"/>
    <w:rsid w:val="003C0E4D"/>
    <w:rsid w:val="003F7FF0"/>
    <w:rsid w:val="004B3F86"/>
    <w:rsid w:val="004C72DD"/>
    <w:rsid w:val="00590956"/>
    <w:rsid w:val="005F59CB"/>
    <w:rsid w:val="00610115"/>
    <w:rsid w:val="00624438"/>
    <w:rsid w:val="006518CC"/>
    <w:rsid w:val="0069281D"/>
    <w:rsid w:val="006C17B1"/>
    <w:rsid w:val="006C1A5D"/>
    <w:rsid w:val="00763DAA"/>
    <w:rsid w:val="00782E57"/>
    <w:rsid w:val="008717B6"/>
    <w:rsid w:val="00874A5B"/>
    <w:rsid w:val="008F6164"/>
    <w:rsid w:val="00917282"/>
    <w:rsid w:val="00AA359D"/>
    <w:rsid w:val="00B960A7"/>
    <w:rsid w:val="00BB5ACC"/>
    <w:rsid w:val="00BB76C7"/>
    <w:rsid w:val="00C10878"/>
    <w:rsid w:val="00C209FE"/>
    <w:rsid w:val="00C30BA5"/>
    <w:rsid w:val="00C82E09"/>
    <w:rsid w:val="00D47BC5"/>
    <w:rsid w:val="00D816FE"/>
    <w:rsid w:val="00DB2E6E"/>
    <w:rsid w:val="00EE51D1"/>
    <w:rsid w:val="00EE632F"/>
    <w:rsid w:val="00F93DD0"/>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